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950E" w14:textId="77777777" w:rsidR="00D5169A" w:rsidRPr="00D5169A" w:rsidRDefault="00D5169A" w:rsidP="000C3C79">
      <w:pPr>
        <w:spacing w:line="360" w:lineRule="auto"/>
        <w:jc w:val="both"/>
        <w:rPr>
          <w:rFonts w:ascii="Arial" w:hAnsi="Arial" w:cs="Arial"/>
          <w:bCs/>
          <w:i/>
          <w:color w:val="000000"/>
        </w:rPr>
      </w:pPr>
      <w:r w:rsidRPr="00D5169A">
        <w:rPr>
          <w:rFonts w:ascii="Arial" w:hAnsi="Arial" w:cs="Arial"/>
          <w:bCs/>
          <w:i/>
          <w:color w:val="000000"/>
        </w:rPr>
        <w:t>Presseaussendung</w:t>
      </w:r>
    </w:p>
    <w:p w14:paraId="2D941101" w14:textId="47DC0076" w:rsidR="000C3C79" w:rsidRPr="00D5169A" w:rsidRDefault="00886DB3" w:rsidP="000C3C7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color w:val="000000"/>
        </w:rPr>
        <w:t xml:space="preserve">Steiermark </w:t>
      </w:r>
      <w:r w:rsidR="00D5169A" w:rsidRPr="00D5169A">
        <w:rPr>
          <w:rFonts w:ascii="Arial" w:hAnsi="Arial" w:cs="Arial"/>
          <w:bCs/>
          <w:i/>
          <w:color w:val="000000"/>
        </w:rPr>
        <w:t>/</w:t>
      </w:r>
      <w:r w:rsidR="00D5169A">
        <w:rPr>
          <w:rFonts w:ascii="Arial" w:hAnsi="Arial" w:cs="Arial"/>
          <w:bCs/>
          <w:i/>
          <w:color w:val="000000"/>
        </w:rPr>
        <w:t xml:space="preserve"> </w:t>
      </w:r>
      <w:r w:rsidR="00D5169A" w:rsidRPr="00D5169A">
        <w:rPr>
          <w:rFonts w:ascii="Arial" w:hAnsi="Arial" w:cs="Arial"/>
          <w:bCs/>
          <w:i/>
          <w:color w:val="000000"/>
        </w:rPr>
        <w:t xml:space="preserve">Wenigzell, </w:t>
      </w:r>
      <w:r w:rsidR="00856CF2">
        <w:rPr>
          <w:rFonts w:ascii="Arial" w:hAnsi="Arial" w:cs="Arial"/>
          <w:i/>
          <w:color w:val="000000"/>
        </w:rPr>
        <w:t>1</w:t>
      </w:r>
      <w:r w:rsidR="000C7546">
        <w:rPr>
          <w:rFonts w:ascii="Arial" w:hAnsi="Arial" w:cs="Arial"/>
          <w:i/>
          <w:color w:val="000000"/>
        </w:rPr>
        <w:t>6</w:t>
      </w:r>
      <w:r w:rsidR="00856CF2">
        <w:rPr>
          <w:rFonts w:ascii="Arial" w:hAnsi="Arial" w:cs="Arial"/>
          <w:i/>
          <w:color w:val="000000"/>
        </w:rPr>
        <w:t>. November</w:t>
      </w:r>
      <w:r>
        <w:rPr>
          <w:rFonts w:ascii="Arial" w:hAnsi="Arial" w:cs="Arial"/>
          <w:i/>
          <w:color w:val="000000"/>
        </w:rPr>
        <w:t xml:space="preserve"> 2021</w:t>
      </w:r>
    </w:p>
    <w:p w14:paraId="245D21D1" w14:textId="77777777" w:rsidR="000C3C79" w:rsidRDefault="000C3C79" w:rsidP="000C3C79">
      <w:pPr>
        <w:spacing w:line="360" w:lineRule="auto"/>
        <w:jc w:val="both"/>
        <w:rPr>
          <w:rFonts w:ascii="Arial" w:hAnsi="Arial" w:cs="Arial"/>
        </w:rPr>
      </w:pPr>
    </w:p>
    <w:p w14:paraId="23E70939" w14:textId="581A6843" w:rsidR="000C3C79" w:rsidRPr="00EC7C87" w:rsidRDefault="0004081F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lang w:val="de-DE"/>
        </w:rPr>
      </w:pPr>
      <w:r w:rsidRPr="00EC7C87">
        <w:rPr>
          <w:rFonts w:ascii="Arial" w:hAnsi="Arial" w:cs="Arial"/>
          <w:b/>
        </w:rPr>
        <w:t xml:space="preserve">Warum </w:t>
      </w:r>
      <w:r w:rsidR="00D060E6">
        <w:rPr>
          <w:rFonts w:ascii="Arial" w:hAnsi="Arial" w:cs="Arial"/>
          <w:b/>
        </w:rPr>
        <w:t>die Stärkung Ihres</w:t>
      </w:r>
      <w:r w:rsidR="00807C6B" w:rsidRPr="00EC7C87">
        <w:rPr>
          <w:rFonts w:ascii="Arial" w:hAnsi="Arial" w:cs="Arial"/>
          <w:b/>
        </w:rPr>
        <w:t xml:space="preserve"> Immunsystem</w:t>
      </w:r>
      <w:r w:rsidR="00A23F50">
        <w:rPr>
          <w:rFonts w:ascii="Arial" w:hAnsi="Arial" w:cs="Arial"/>
          <w:b/>
        </w:rPr>
        <w:t>s</w:t>
      </w:r>
      <w:r w:rsidRPr="00EC7C87">
        <w:rPr>
          <w:rFonts w:ascii="Arial" w:hAnsi="Arial" w:cs="Arial"/>
          <w:b/>
        </w:rPr>
        <w:t xml:space="preserve"> </w:t>
      </w:r>
      <w:r w:rsidR="00D060E6">
        <w:rPr>
          <w:rFonts w:ascii="Arial" w:hAnsi="Arial" w:cs="Arial"/>
          <w:b/>
        </w:rPr>
        <w:t xml:space="preserve">bei der Pflege </w:t>
      </w:r>
      <w:r w:rsidR="00F4198A">
        <w:rPr>
          <w:rFonts w:ascii="Arial" w:hAnsi="Arial" w:cs="Arial"/>
          <w:b/>
        </w:rPr>
        <w:t>der</w:t>
      </w:r>
      <w:r w:rsidR="00D060E6">
        <w:rPr>
          <w:rFonts w:ascii="Arial" w:hAnsi="Arial" w:cs="Arial"/>
          <w:b/>
        </w:rPr>
        <w:t xml:space="preserve"> Haut und den Schleimhäuten beginnt</w:t>
      </w:r>
    </w:p>
    <w:p w14:paraId="79A10414" w14:textId="26DDD6A9" w:rsidR="00886DB3" w:rsidRDefault="00F4198A" w:rsidP="00C70FE5">
      <w:pPr>
        <w:pStyle w:val="bodytext"/>
        <w:spacing w:before="0" w:beforeAutospacing="0" w:after="0" w:afterAutospacing="0" w:line="360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Abwehrstark: </w:t>
      </w:r>
      <w:r w:rsidR="00C70FE5">
        <w:rPr>
          <w:rFonts w:ascii="Arial" w:hAnsi="Arial" w:cs="Arial"/>
          <w:b/>
          <w:sz w:val="34"/>
          <w:szCs w:val="34"/>
        </w:rPr>
        <w:t>Österreichisches</w:t>
      </w:r>
      <w:r w:rsidR="00886DB3">
        <w:rPr>
          <w:rFonts w:ascii="Arial" w:hAnsi="Arial" w:cs="Arial"/>
          <w:b/>
          <w:sz w:val="34"/>
          <w:szCs w:val="34"/>
        </w:rPr>
        <w:t xml:space="preserve"> Bio-Sanddorn</w:t>
      </w:r>
      <w:r w:rsidR="00C70FE5">
        <w:rPr>
          <w:rFonts w:ascii="Arial" w:hAnsi="Arial" w:cs="Arial"/>
          <w:b/>
          <w:sz w:val="34"/>
          <w:szCs w:val="34"/>
        </w:rPr>
        <w:t>fruchtfleischöl</w:t>
      </w:r>
      <w:r w:rsidR="00886DB3">
        <w:rPr>
          <w:rFonts w:ascii="Arial" w:hAnsi="Arial" w:cs="Arial"/>
          <w:b/>
          <w:sz w:val="34"/>
          <w:szCs w:val="34"/>
        </w:rPr>
        <w:t xml:space="preserve"> unterstützt </w:t>
      </w:r>
      <w:r w:rsidR="002B4007">
        <w:rPr>
          <w:rFonts w:ascii="Arial" w:hAnsi="Arial" w:cs="Arial"/>
          <w:b/>
          <w:sz w:val="34"/>
          <w:szCs w:val="34"/>
        </w:rPr>
        <w:t>die</w:t>
      </w:r>
      <w:r w:rsidR="00886DB3">
        <w:rPr>
          <w:rFonts w:ascii="Arial" w:hAnsi="Arial" w:cs="Arial"/>
          <w:b/>
          <w:sz w:val="34"/>
          <w:szCs w:val="34"/>
        </w:rPr>
        <w:t xml:space="preserve"> </w:t>
      </w:r>
      <w:r w:rsidR="00886DB3" w:rsidRPr="00886DB3">
        <w:rPr>
          <w:rFonts w:ascii="Arial" w:hAnsi="Arial" w:cs="Arial"/>
          <w:b/>
          <w:sz w:val="34"/>
          <w:szCs w:val="34"/>
        </w:rPr>
        <w:t xml:space="preserve">Schutzbarrieren </w:t>
      </w:r>
      <w:r w:rsidR="00886DB3">
        <w:rPr>
          <w:rFonts w:ascii="Arial" w:hAnsi="Arial" w:cs="Arial"/>
          <w:b/>
          <w:sz w:val="34"/>
          <w:szCs w:val="34"/>
        </w:rPr>
        <w:t xml:space="preserve">der </w:t>
      </w:r>
      <w:r w:rsidR="00886DB3" w:rsidRPr="00886DB3">
        <w:rPr>
          <w:rFonts w:ascii="Arial" w:hAnsi="Arial" w:cs="Arial"/>
          <w:b/>
          <w:sz w:val="34"/>
          <w:szCs w:val="34"/>
        </w:rPr>
        <w:t>Haut &amp; Schleimhäute</w:t>
      </w:r>
      <w:r w:rsidR="00A23F50">
        <w:rPr>
          <w:rFonts w:ascii="Arial" w:hAnsi="Arial" w:cs="Arial"/>
          <w:b/>
          <w:sz w:val="34"/>
          <w:szCs w:val="34"/>
        </w:rPr>
        <w:t xml:space="preserve"> auf natürliche Weise</w:t>
      </w:r>
    </w:p>
    <w:p w14:paraId="34E0F26B" w14:textId="09783DAD" w:rsidR="00EC7C87" w:rsidRPr="00EC7C87" w:rsidRDefault="000C3C79" w:rsidP="00EC7C8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  <w:lang w:val="de-DE"/>
        </w:rPr>
        <w:t> </w:t>
      </w:r>
    </w:p>
    <w:p w14:paraId="01E48D19" w14:textId="75F2B50E" w:rsidR="00886DB3" w:rsidRPr="00886DB3" w:rsidRDefault="00F47F06" w:rsidP="00886DB3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EC7C87">
        <w:rPr>
          <w:rFonts w:ascii="Arial" w:hAnsi="Arial" w:cs="Arial"/>
          <w:b/>
          <w:sz w:val="22"/>
          <w:szCs w:val="22"/>
        </w:rPr>
        <w:t xml:space="preserve">Mit dem Herbst </w:t>
      </w:r>
      <w:r w:rsidR="00886DB3">
        <w:rPr>
          <w:rFonts w:ascii="Arial" w:hAnsi="Arial" w:cs="Arial"/>
          <w:b/>
          <w:sz w:val="22"/>
          <w:szCs w:val="22"/>
        </w:rPr>
        <w:t>beginnt</w:t>
      </w:r>
      <w:r>
        <w:rPr>
          <w:rFonts w:ascii="Arial" w:hAnsi="Arial" w:cs="Arial"/>
          <w:b/>
          <w:sz w:val="22"/>
          <w:szCs w:val="22"/>
        </w:rPr>
        <w:t xml:space="preserve"> auch </w:t>
      </w:r>
      <w:r w:rsidR="00886DB3">
        <w:rPr>
          <w:rFonts w:ascii="Arial" w:hAnsi="Arial" w:cs="Arial"/>
          <w:b/>
          <w:sz w:val="22"/>
          <w:szCs w:val="22"/>
        </w:rPr>
        <w:t xml:space="preserve">wieder </w:t>
      </w:r>
      <w:r>
        <w:rPr>
          <w:rFonts w:ascii="Arial" w:hAnsi="Arial" w:cs="Arial"/>
          <w:b/>
          <w:sz w:val="22"/>
          <w:szCs w:val="22"/>
        </w:rPr>
        <w:t>die Grippezeit,</w:t>
      </w:r>
      <w:r w:rsidRPr="00EC7C87">
        <w:rPr>
          <w:rFonts w:ascii="Arial" w:hAnsi="Arial" w:cs="Arial"/>
          <w:b/>
          <w:sz w:val="22"/>
          <w:szCs w:val="22"/>
        </w:rPr>
        <w:t xml:space="preserve"> was unsere Gesundheit während der </w:t>
      </w:r>
      <w:r w:rsidR="006714F0">
        <w:rPr>
          <w:rFonts w:ascii="Arial" w:hAnsi="Arial" w:cs="Arial"/>
          <w:b/>
          <w:sz w:val="22"/>
          <w:szCs w:val="22"/>
        </w:rPr>
        <w:t xml:space="preserve">noch </w:t>
      </w:r>
      <w:r w:rsidR="00886DB3">
        <w:rPr>
          <w:rFonts w:ascii="Arial" w:hAnsi="Arial" w:cs="Arial"/>
          <w:b/>
          <w:sz w:val="22"/>
          <w:szCs w:val="22"/>
        </w:rPr>
        <w:t xml:space="preserve">andauernden </w:t>
      </w:r>
      <w:r w:rsidRPr="00EC7C87">
        <w:rPr>
          <w:rFonts w:ascii="Arial" w:hAnsi="Arial" w:cs="Arial"/>
          <w:b/>
          <w:sz w:val="22"/>
          <w:szCs w:val="22"/>
        </w:rPr>
        <w:t xml:space="preserve">Covid-19-Pandemie vor mehrere Herausforderungen stellt. Deshalb </w:t>
      </w:r>
      <w:r w:rsidRPr="00EC7C87">
        <w:rPr>
          <w:rFonts w:ascii="Arial" w:hAnsi="Arial" w:cs="Arial"/>
          <w:b/>
          <w:bCs/>
          <w:sz w:val="22"/>
          <w:szCs w:val="22"/>
          <w:lang w:val="de-DE"/>
        </w:rPr>
        <w:t xml:space="preserve">sollte der Körper schon jetzt vorbeugend </w:t>
      </w:r>
      <w:r w:rsidR="009659F5">
        <w:rPr>
          <w:rFonts w:ascii="Arial" w:hAnsi="Arial" w:cs="Arial"/>
          <w:b/>
          <w:bCs/>
          <w:sz w:val="22"/>
          <w:szCs w:val="22"/>
          <w:lang w:val="de-DE"/>
        </w:rPr>
        <w:t>unterstützt werden</w:t>
      </w:r>
      <w:r w:rsidR="00886DB3">
        <w:rPr>
          <w:rFonts w:ascii="Arial" w:hAnsi="Arial" w:cs="Arial"/>
          <w:b/>
          <w:bCs/>
          <w:sz w:val="22"/>
          <w:szCs w:val="22"/>
          <w:lang w:val="de-DE"/>
        </w:rPr>
        <w:t xml:space="preserve"> sein Immunsystem zu stärken</w:t>
      </w:r>
      <w:r w:rsidR="002B4007">
        <w:rPr>
          <w:rFonts w:ascii="Arial" w:hAnsi="Arial" w:cs="Arial"/>
          <w:b/>
          <w:bCs/>
          <w:sz w:val="22"/>
          <w:szCs w:val="22"/>
          <w:lang w:val="de-DE"/>
        </w:rPr>
        <w:t>, ob geimpft oder ungeimpft</w:t>
      </w:r>
      <w:r w:rsidR="00886DB3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886DB3" w:rsidRPr="00886DB3">
        <w:rPr>
          <w:rFonts w:ascii="Arial" w:hAnsi="Arial" w:cs="Arial"/>
          <w:b/>
          <w:bCs/>
          <w:sz w:val="22"/>
          <w:szCs w:val="22"/>
          <w:lang w:val="de-DE"/>
        </w:rPr>
        <w:t>Eine intakte Haut sowie voll funktionsfähige Schleimhäute, z.B. in der Nase, den Bronchien oder im Darm, sind</w:t>
      </w:r>
      <w:r w:rsidR="00886DB3">
        <w:rPr>
          <w:rFonts w:ascii="Arial" w:hAnsi="Arial" w:cs="Arial"/>
          <w:b/>
          <w:bCs/>
          <w:sz w:val="22"/>
          <w:szCs w:val="22"/>
          <w:lang w:val="de-DE"/>
        </w:rPr>
        <w:t xml:space="preserve"> dabei</w:t>
      </w:r>
      <w:r w:rsidR="00886DB3" w:rsidRPr="00886DB3">
        <w:rPr>
          <w:rFonts w:ascii="Arial" w:hAnsi="Arial" w:cs="Arial"/>
          <w:b/>
          <w:bCs/>
          <w:sz w:val="22"/>
          <w:szCs w:val="22"/>
          <w:lang w:val="de-DE"/>
        </w:rPr>
        <w:t xml:space="preserve"> eine wesentliche Voraussetzung für die Gesundheit. </w:t>
      </w:r>
      <w:r w:rsidR="00886DB3">
        <w:rPr>
          <w:rFonts w:ascii="Arial" w:hAnsi="Arial" w:cs="Arial"/>
          <w:b/>
          <w:bCs/>
          <w:sz w:val="22"/>
          <w:szCs w:val="22"/>
          <w:lang w:val="de-DE"/>
        </w:rPr>
        <w:t>Das aus österreich</w:t>
      </w:r>
      <w:r w:rsidR="002B4007">
        <w:rPr>
          <w:rFonts w:ascii="Arial" w:hAnsi="Arial" w:cs="Arial"/>
          <w:b/>
          <w:bCs/>
          <w:sz w:val="22"/>
          <w:szCs w:val="22"/>
          <w:lang w:val="de-DE"/>
        </w:rPr>
        <w:t xml:space="preserve">ischem </w:t>
      </w:r>
      <w:r w:rsidR="00886DB3">
        <w:rPr>
          <w:rFonts w:ascii="Arial" w:hAnsi="Arial" w:cs="Arial"/>
          <w:b/>
          <w:bCs/>
          <w:sz w:val="22"/>
          <w:szCs w:val="22"/>
          <w:lang w:val="de-DE"/>
        </w:rPr>
        <w:t xml:space="preserve">Sanddorn gewonnene </w:t>
      </w:r>
      <w:r w:rsidR="002B4007">
        <w:rPr>
          <w:rFonts w:ascii="Arial" w:hAnsi="Arial" w:cs="Arial"/>
          <w:b/>
          <w:bCs/>
          <w:sz w:val="22"/>
          <w:szCs w:val="22"/>
          <w:lang w:val="de-DE"/>
        </w:rPr>
        <w:t>Sandicca Bio-</w:t>
      </w:r>
      <w:r w:rsidR="00855027">
        <w:rPr>
          <w:rFonts w:ascii="Arial" w:hAnsi="Arial" w:cs="Arial"/>
          <w:b/>
          <w:bCs/>
          <w:sz w:val="22"/>
          <w:szCs w:val="22"/>
          <w:lang w:val="de-DE"/>
        </w:rPr>
        <w:t>Sanddornf</w:t>
      </w:r>
      <w:r w:rsidR="00886DB3">
        <w:rPr>
          <w:rFonts w:ascii="Arial" w:hAnsi="Arial" w:cs="Arial"/>
          <w:b/>
          <w:bCs/>
          <w:sz w:val="22"/>
          <w:szCs w:val="22"/>
          <w:lang w:val="de-DE"/>
        </w:rPr>
        <w:t xml:space="preserve">ruchtfleischöl </w:t>
      </w:r>
      <w:r w:rsidR="00D060E6">
        <w:rPr>
          <w:rFonts w:ascii="Arial" w:hAnsi="Arial" w:cs="Arial"/>
          <w:b/>
          <w:bCs/>
          <w:sz w:val="22"/>
          <w:szCs w:val="22"/>
          <w:lang w:val="de-DE"/>
        </w:rPr>
        <w:t xml:space="preserve">unterstützt dabei als natürliche Nahrungsergänzung </w:t>
      </w:r>
      <w:r w:rsidR="00F36B4A">
        <w:rPr>
          <w:rFonts w:ascii="Arial" w:hAnsi="Arial" w:cs="Arial"/>
          <w:b/>
          <w:bCs/>
          <w:sz w:val="22"/>
          <w:szCs w:val="22"/>
          <w:lang w:val="de-DE"/>
        </w:rPr>
        <w:t xml:space="preserve">und als Wirköl </w:t>
      </w:r>
      <w:r w:rsidR="00D060E6">
        <w:rPr>
          <w:rFonts w:ascii="Arial" w:hAnsi="Arial" w:cs="Arial"/>
          <w:b/>
          <w:bCs/>
          <w:sz w:val="22"/>
          <w:szCs w:val="22"/>
          <w:lang w:val="de-DE"/>
        </w:rPr>
        <w:t xml:space="preserve">die </w:t>
      </w:r>
      <w:r w:rsidR="00886DB3" w:rsidRPr="00886DB3">
        <w:rPr>
          <w:rFonts w:ascii="Arial" w:hAnsi="Arial" w:cs="Arial"/>
          <w:b/>
          <w:bCs/>
          <w:sz w:val="22"/>
          <w:szCs w:val="22"/>
          <w:lang w:val="de-DE"/>
        </w:rPr>
        <w:t xml:space="preserve">Schutzbarrieren </w:t>
      </w:r>
      <w:r w:rsidR="00D060E6">
        <w:rPr>
          <w:rFonts w:ascii="Arial" w:hAnsi="Arial" w:cs="Arial"/>
          <w:b/>
          <w:bCs/>
          <w:sz w:val="22"/>
          <w:szCs w:val="22"/>
          <w:lang w:val="de-DE"/>
        </w:rPr>
        <w:t xml:space="preserve">der </w:t>
      </w:r>
      <w:r w:rsidR="00886DB3" w:rsidRPr="00886DB3">
        <w:rPr>
          <w:rFonts w:ascii="Arial" w:hAnsi="Arial" w:cs="Arial"/>
          <w:b/>
          <w:bCs/>
          <w:sz w:val="22"/>
          <w:szCs w:val="22"/>
          <w:lang w:val="de-DE"/>
        </w:rPr>
        <w:t>Haut und Schleimhäute</w:t>
      </w:r>
      <w:r w:rsidR="00D060E6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6714F0">
        <w:rPr>
          <w:rFonts w:ascii="Arial" w:hAnsi="Arial" w:cs="Arial"/>
          <w:b/>
          <w:bCs/>
          <w:sz w:val="22"/>
          <w:szCs w:val="22"/>
          <w:lang w:val="de-DE"/>
        </w:rPr>
        <w:t xml:space="preserve">Damit </w:t>
      </w:r>
      <w:r w:rsidR="00F36B4A">
        <w:rPr>
          <w:rFonts w:ascii="Arial" w:hAnsi="Arial" w:cs="Arial"/>
          <w:b/>
          <w:bCs/>
          <w:sz w:val="22"/>
          <w:szCs w:val="22"/>
          <w:lang w:val="de-DE"/>
        </w:rPr>
        <w:t>wird verhindert,</w:t>
      </w:r>
      <w:r w:rsidR="00886DB3" w:rsidRPr="00886DB3">
        <w:rPr>
          <w:rFonts w:ascii="Arial" w:hAnsi="Arial" w:cs="Arial"/>
          <w:b/>
          <w:bCs/>
          <w:sz w:val="22"/>
          <w:szCs w:val="22"/>
          <w:lang w:val="de-DE"/>
        </w:rPr>
        <w:t xml:space="preserve"> dass gefährliche Stoffe</w:t>
      </w:r>
      <w:r w:rsidR="00D060E6">
        <w:rPr>
          <w:rFonts w:ascii="Arial" w:hAnsi="Arial" w:cs="Arial"/>
          <w:b/>
          <w:bCs/>
          <w:sz w:val="22"/>
          <w:szCs w:val="22"/>
          <w:lang w:val="de-DE"/>
        </w:rPr>
        <w:t>, Viren und Bakterien</w:t>
      </w:r>
      <w:r w:rsidR="00886DB3" w:rsidRPr="00886DB3">
        <w:rPr>
          <w:rFonts w:ascii="Arial" w:hAnsi="Arial" w:cs="Arial"/>
          <w:b/>
          <w:bCs/>
          <w:sz w:val="22"/>
          <w:szCs w:val="22"/>
          <w:lang w:val="de-DE"/>
        </w:rPr>
        <w:t xml:space="preserve"> in den Körper eindringen können.</w:t>
      </w:r>
    </w:p>
    <w:p w14:paraId="4BB60895" w14:textId="41133691" w:rsidR="00886DB3" w:rsidRPr="007074F2" w:rsidRDefault="00886DB3" w:rsidP="00886DB3">
      <w:pPr>
        <w:pStyle w:val="bodytext"/>
        <w:spacing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7074F2">
        <w:rPr>
          <w:rFonts w:ascii="Arial" w:hAnsi="Arial" w:cs="Arial"/>
          <w:bCs/>
          <w:sz w:val="22"/>
          <w:szCs w:val="22"/>
          <w:lang w:val="de-DE"/>
        </w:rPr>
        <w:t xml:space="preserve">Hätten wir Haut und Schleimhäute nicht als intakte Schutzbarriere, wäre das Immunsystem dauerhaft, ohne Pausen gefordert und müsste ständig bis </w:t>
      </w:r>
      <w:r w:rsidR="00D060E6">
        <w:rPr>
          <w:rFonts w:ascii="Arial" w:hAnsi="Arial" w:cs="Arial"/>
          <w:bCs/>
          <w:sz w:val="22"/>
          <w:szCs w:val="22"/>
          <w:lang w:val="de-DE"/>
        </w:rPr>
        <w:t>an d</w:t>
      </w:r>
      <w:r w:rsidR="00176FCC">
        <w:rPr>
          <w:rFonts w:ascii="Arial" w:hAnsi="Arial" w:cs="Arial"/>
          <w:bCs/>
          <w:sz w:val="22"/>
          <w:szCs w:val="22"/>
          <w:lang w:val="de-DE"/>
        </w:rPr>
        <w:t>ie</w:t>
      </w:r>
      <w:r w:rsidR="00D060E6">
        <w:rPr>
          <w:rFonts w:ascii="Arial" w:hAnsi="Arial" w:cs="Arial"/>
          <w:bCs/>
          <w:sz w:val="22"/>
          <w:szCs w:val="22"/>
          <w:lang w:val="de-DE"/>
        </w:rPr>
        <w:t xml:space="preserve"> Grenze</w:t>
      </w:r>
      <w:r w:rsidR="00176FCC">
        <w:rPr>
          <w:rFonts w:ascii="Arial" w:hAnsi="Arial" w:cs="Arial"/>
          <w:bCs/>
          <w:sz w:val="22"/>
          <w:szCs w:val="22"/>
          <w:lang w:val="de-DE"/>
        </w:rPr>
        <w:t>n</w:t>
      </w:r>
      <w:r w:rsidRPr="007074F2">
        <w:rPr>
          <w:rFonts w:ascii="Arial" w:hAnsi="Arial" w:cs="Arial"/>
          <w:bCs/>
          <w:sz w:val="22"/>
          <w:szCs w:val="22"/>
          <w:lang w:val="de-DE"/>
        </w:rPr>
        <w:t xml:space="preserve"> seiner Leis</w:t>
      </w:r>
      <w:r w:rsidR="00D060E6" w:rsidRPr="00D060E6">
        <w:rPr>
          <w:rFonts w:ascii="Arial" w:hAnsi="Arial" w:cs="Arial"/>
          <w:bCs/>
          <w:sz w:val="22"/>
          <w:szCs w:val="22"/>
          <w:lang w:val="de-DE"/>
        </w:rPr>
        <w:t xml:space="preserve">tungsfähigkeit arbeiten. </w:t>
      </w:r>
      <w:r w:rsidRPr="007074F2">
        <w:rPr>
          <w:rFonts w:ascii="Arial" w:hAnsi="Arial" w:cs="Arial"/>
          <w:bCs/>
          <w:sz w:val="22"/>
          <w:szCs w:val="22"/>
          <w:lang w:val="de-DE"/>
        </w:rPr>
        <w:t>Diese Überbeanspruchung spielt vor allem im</w:t>
      </w:r>
      <w:r w:rsidR="00D060E6" w:rsidRPr="00D060E6">
        <w:rPr>
          <w:rFonts w:ascii="Arial" w:hAnsi="Arial" w:cs="Arial"/>
          <w:bCs/>
          <w:sz w:val="22"/>
          <w:szCs w:val="22"/>
          <w:lang w:val="de-DE"/>
        </w:rPr>
        <w:t xml:space="preserve"> Darm eine besondere Bedeutung</w:t>
      </w:r>
      <w:r w:rsidRPr="007074F2">
        <w:rPr>
          <w:rFonts w:ascii="Arial" w:hAnsi="Arial" w:cs="Arial"/>
          <w:bCs/>
          <w:sz w:val="22"/>
          <w:szCs w:val="22"/>
          <w:lang w:val="de-DE"/>
        </w:rPr>
        <w:t xml:space="preserve">, da hier aufgrund der enormen Oberfläche über die tägliche Nahrungsaufnahme eine intensive Berührung mit Substanzen aus der Umwelt </w:t>
      </w:r>
      <w:r w:rsidR="00176FCC">
        <w:rPr>
          <w:rFonts w:ascii="Arial" w:hAnsi="Arial" w:cs="Arial"/>
          <w:bCs/>
          <w:sz w:val="22"/>
          <w:szCs w:val="22"/>
          <w:lang w:val="de-DE"/>
        </w:rPr>
        <w:t>erfolgt</w:t>
      </w:r>
      <w:r w:rsidRPr="007074F2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38730718" w14:textId="148E73D9" w:rsidR="00886DB3" w:rsidRPr="007074F2" w:rsidRDefault="00886DB3" w:rsidP="00886DB3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7074F2">
        <w:rPr>
          <w:rFonts w:ascii="Arial" w:hAnsi="Arial" w:cs="Arial"/>
          <w:bCs/>
          <w:sz w:val="22"/>
          <w:szCs w:val="22"/>
          <w:lang w:val="de-DE"/>
        </w:rPr>
        <w:t>Sind die</w:t>
      </w:r>
      <w:r w:rsidR="00C70FE5">
        <w:rPr>
          <w:rFonts w:ascii="Arial" w:hAnsi="Arial" w:cs="Arial"/>
          <w:bCs/>
          <w:sz w:val="22"/>
          <w:szCs w:val="22"/>
          <w:lang w:val="de-DE"/>
        </w:rPr>
        <w:t>se</w:t>
      </w:r>
      <w:r w:rsidRPr="007074F2">
        <w:rPr>
          <w:rFonts w:ascii="Arial" w:hAnsi="Arial" w:cs="Arial"/>
          <w:bCs/>
          <w:sz w:val="22"/>
          <w:szCs w:val="22"/>
          <w:lang w:val="de-DE"/>
        </w:rPr>
        <w:t xml:space="preserve"> Grenzflächen defekt, </w:t>
      </w:r>
      <w:r w:rsidR="00D060E6" w:rsidRPr="00D060E6">
        <w:rPr>
          <w:rFonts w:ascii="Arial" w:hAnsi="Arial" w:cs="Arial"/>
          <w:bCs/>
          <w:sz w:val="22"/>
          <w:szCs w:val="22"/>
          <w:lang w:val="de-DE"/>
        </w:rPr>
        <w:t>können „Reizstoffe</w:t>
      </w:r>
      <w:r w:rsidRPr="007074F2">
        <w:rPr>
          <w:rFonts w:ascii="Arial" w:hAnsi="Arial" w:cs="Arial"/>
          <w:bCs/>
          <w:sz w:val="22"/>
          <w:szCs w:val="22"/>
          <w:lang w:val="de-DE"/>
        </w:rPr>
        <w:t xml:space="preserve">“ ungehindert die Barriere passieren und im Körper zu Überreaktionen des Immunsystems führen. Die Folge können </w:t>
      </w:r>
      <w:r w:rsidR="00A23F50">
        <w:rPr>
          <w:rFonts w:ascii="Arial" w:hAnsi="Arial" w:cs="Arial"/>
          <w:bCs/>
          <w:sz w:val="22"/>
          <w:szCs w:val="22"/>
          <w:lang w:val="de-DE"/>
        </w:rPr>
        <w:t xml:space="preserve">neben </w:t>
      </w:r>
      <w:r w:rsidR="00A23F50" w:rsidRPr="00A23F50">
        <w:rPr>
          <w:rFonts w:ascii="Arial" w:hAnsi="Arial" w:cs="Arial"/>
          <w:bCs/>
          <w:sz w:val="22"/>
          <w:szCs w:val="22"/>
          <w:lang w:val="de-DE"/>
        </w:rPr>
        <w:t>eine</w:t>
      </w:r>
      <w:r w:rsidR="00A23F50">
        <w:rPr>
          <w:rFonts w:ascii="Arial" w:hAnsi="Arial" w:cs="Arial"/>
          <w:bCs/>
          <w:sz w:val="22"/>
          <w:szCs w:val="22"/>
          <w:lang w:val="de-DE"/>
        </w:rPr>
        <w:t>r</w:t>
      </w:r>
      <w:r w:rsidR="00A23F50" w:rsidRPr="00A23F50">
        <w:rPr>
          <w:rFonts w:ascii="Arial" w:hAnsi="Arial" w:cs="Arial"/>
          <w:bCs/>
          <w:sz w:val="22"/>
          <w:szCs w:val="22"/>
          <w:lang w:val="de-DE"/>
        </w:rPr>
        <w:t xml:space="preserve"> erhöhte</w:t>
      </w:r>
      <w:r w:rsidR="00A23F50">
        <w:rPr>
          <w:rFonts w:ascii="Arial" w:hAnsi="Arial" w:cs="Arial"/>
          <w:bCs/>
          <w:sz w:val="22"/>
          <w:szCs w:val="22"/>
          <w:lang w:val="de-DE"/>
        </w:rPr>
        <w:t xml:space="preserve">n Infektanfälligkeit auch </w:t>
      </w:r>
      <w:r w:rsidR="00A23F50" w:rsidRPr="00A23F50">
        <w:rPr>
          <w:rFonts w:ascii="Arial" w:hAnsi="Arial" w:cs="Arial"/>
          <w:bCs/>
          <w:sz w:val="22"/>
          <w:szCs w:val="22"/>
          <w:lang w:val="de-DE"/>
        </w:rPr>
        <w:t xml:space="preserve">Allergien, Neurodermitis und </w:t>
      </w:r>
      <w:r w:rsidRPr="007074F2">
        <w:rPr>
          <w:rFonts w:ascii="Arial" w:hAnsi="Arial" w:cs="Arial"/>
          <w:bCs/>
          <w:sz w:val="22"/>
          <w:szCs w:val="22"/>
          <w:lang w:val="de-DE"/>
        </w:rPr>
        <w:t xml:space="preserve">Nahrungsmittelunverträglichkeiten </w:t>
      </w:r>
      <w:r w:rsidR="00A23F50">
        <w:rPr>
          <w:rFonts w:ascii="Arial" w:hAnsi="Arial" w:cs="Arial"/>
          <w:bCs/>
          <w:sz w:val="22"/>
          <w:szCs w:val="22"/>
          <w:lang w:val="de-DE"/>
        </w:rPr>
        <w:t>sein.</w:t>
      </w:r>
      <w:r w:rsidRPr="007074F2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5624A3E8" w14:textId="77777777" w:rsidR="00886DB3" w:rsidRDefault="00886DB3" w:rsidP="00F47F06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CAFCC9C" w14:textId="4EEDD53C" w:rsidR="00886DB3" w:rsidRDefault="00886DB3" w:rsidP="00F47F06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51A484D" w14:textId="2C545BDC" w:rsidR="007074F2" w:rsidRDefault="007074F2" w:rsidP="00F47F06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B54CF01" w14:textId="77777777" w:rsidR="007074F2" w:rsidRDefault="007074F2" w:rsidP="00F47F06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571445D" w14:textId="77777777" w:rsidR="00807C6B" w:rsidRDefault="000C3C79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  <w:lang w:val="de-DE"/>
        </w:rPr>
        <w:lastRenderedPageBreak/>
        <w:t> </w:t>
      </w:r>
    </w:p>
    <w:p w14:paraId="7F8DB6D0" w14:textId="2BC78C93" w:rsidR="00855027" w:rsidRPr="007074F2" w:rsidRDefault="00855027" w:rsidP="002B400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Wunderwaffe </w:t>
      </w:r>
      <w:r w:rsidRPr="007074F2">
        <w:rPr>
          <w:rFonts w:ascii="Arial" w:hAnsi="Arial" w:cs="Arial"/>
          <w:b/>
          <w:sz w:val="22"/>
          <w:szCs w:val="22"/>
        </w:rPr>
        <w:t>Sanddornfruchtfleischöl</w:t>
      </w:r>
      <w:r w:rsidR="00F36B4A">
        <w:rPr>
          <w:rFonts w:ascii="Arial" w:hAnsi="Arial" w:cs="Arial"/>
          <w:b/>
          <w:sz w:val="22"/>
          <w:szCs w:val="22"/>
        </w:rPr>
        <w:t xml:space="preserve"> </w:t>
      </w:r>
      <w:r w:rsidR="00176FCC">
        <w:rPr>
          <w:rFonts w:ascii="Arial" w:hAnsi="Arial" w:cs="Arial"/>
          <w:b/>
          <w:sz w:val="22"/>
          <w:szCs w:val="22"/>
        </w:rPr>
        <w:t>zum Schutz der natürlichen Barrierefunktion mit einer ausgesprochen hohen</w:t>
      </w:r>
      <w:r w:rsidRPr="007074F2">
        <w:rPr>
          <w:rFonts w:ascii="Arial" w:hAnsi="Arial" w:cs="Arial"/>
          <w:b/>
          <w:sz w:val="22"/>
          <w:szCs w:val="22"/>
        </w:rPr>
        <w:t xml:space="preserve"> Bioverfügbarkeit</w:t>
      </w:r>
    </w:p>
    <w:p w14:paraId="55627993" w14:textId="159685C9" w:rsidR="006714F0" w:rsidRDefault="00A23F50" w:rsidP="002B400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074F2">
        <w:rPr>
          <w:rFonts w:ascii="Arial" w:hAnsi="Arial" w:cs="Arial"/>
          <w:sz w:val="22"/>
          <w:szCs w:val="22"/>
        </w:rPr>
        <w:t xml:space="preserve">Das erstmals </w:t>
      </w:r>
      <w:r w:rsidR="00F36B4A">
        <w:rPr>
          <w:rFonts w:ascii="Arial" w:hAnsi="Arial" w:cs="Arial"/>
          <w:sz w:val="22"/>
          <w:szCs w:val="22"/>
        </w:rPr>
        <w:t>von Sandicca in</w:t>
      </w:r>
      <w:r w:rsidRPr="007074F2">
        <w:rPr>
          <w:rFonts w:ascii="Arial" w:hAnsi="Arial" w:cs="Arial"/>
          <w:sz w:val="22"/>
          <w:szCs w:val="22"/>
        </w:rPr>
        <w:t xml:space="preserve"> Österreich</w:t>
      </w:r>
      <w:r w:rsidR="002B4007">
        <w:rPr>
          <w:rFonts w:ascii="Arial" w:hAnsi="Arial" w:cs="Arial"/>
          <w:sz w:val="22"/>
          <w:szCs w:val="22"/>
        </w:rPr>
        <w:t xml:space="preserve"> </w:t>
      </w:r>
      <w:r w:rsidRPr="007074F2">
        <w:rPr>
          <w:rFonts w:ascii="Arial" w:hAnsi="Arial" w:cs="Arial"/>
          <w:sz w:val="22"/>
          <w:szCs w:val="22"/>
        </w:rPr>
        <w:t>kultivierte Superfood Sanddorn</w:t>
      </w:r>
      <w:r>
        <w:rPr>
          <w:rFonts w:ascii="Arial" w:hAnsi="Arial" w:cs="Arial"/>
          <w:sz w:val="22"/>
          <w:szCs w:val="22"/>
        </w:rPr>
        <w:t xml:space="preserve"> </w:t>
      </w:r>
      <w:r w:rsidR="00176FCC">
        <w:rPr>
          <w:rFonts w:ascii="Arial" w:hAnsi="Arial" w:cs="Arial"/>
          <w:sz w:val="22"/>
          <w:szCs w:val="22"/>
        </w:rPr>
        <w:t>verfügt</w:t>
      </w:r>
      <w:r w:rsidR="006714F0">
        <w:rPr>
          <w:rFonts w:ascii="Arial" w:hAnsi="Arial" w:cs="Arial"/>
          <w:sz w:val="22"/>
          <w:szCs w:val="22"/>
        </w:rPr>
        <w:t xml:space="preserve"> neben s</w:t>
      </w:r>
      <w:r w:rsidR="002B4007">
        <w:rPr>
          <w:rFonts w:ascii="Arial" w:hAnsi="Arial" w:cs="Arial"/>
          <w:sz w:val="22"/>
          <w:szCs w:val="22"/>
        </w:rPr>
        <w:t xml:space="preserve">einem hohen Vitamin C Gehalt </w:t>
      </w:r>
      <w:r w:rsidR="00F36B4A">
        <w:rPr>
          <w:rFonts w:ascii="Arial" w:hAnsi="Arial" w:cs="Arial"/>
          <w:sz w:val="22"/>
          <w:szCs w:val="22"/>
        </w:rPr>
        <w:t xml:space="preserve">auch </w:t>
      </w:r>
      <w:r w:rsidR="00176FCC">
        <w:rPr>
          <w:rFonts w:ascii="Arial" w:hAnsi="Arial" w:cs="Arial"/>
          <w:sz w:val="22"/>
          <w:szCs w:val="22"/>
        </w:rPr>
        <w:t xml:space="preserve">über einen signifikanten Anteil an </w:t>
      </w:r>
      <w:r w:rsidR="00855027">
        <w:rPr>
          <w:rFonts w:ascii="Arial" w:hAnsi="Arial" w:cs="Arial"/>
          <w:sz w:val="22"/>
          <w:szCs w:val="22"/>
        </w:rPr>
        <w:t>Sanddornf</w:t>
      </w:r>
      <w:r w:rsidR="00F36B4A">
        <w:rPr>
          <w:rFonts w:ascii="Arial" w:hAnsi="Arial" w:cs="Arial"/>
          <w:sz w:val="22"/>
          <w:szCs w:val="22"/>
        </w:rPr>
        <w:t>ruchtfleischöl</w:t>
      </w:r>
      <w:r w:rsidR="00C70FE5">
        <w:rPr>
          <w:rFonts w:ascii="Arial" w:hAnsi="Arial" w:cs="Arial"/>
          <w:sz w:val="22"/>
          <w:szCs w:val="22"/>
        </w:rPr>
        <w:t xml:space="preserve">. Dieses wird </w:t>
      </w:r>
      <w:r w:rsidR="0004314C">
        <w:rPr>
          <w:rFonts w:ascii="Arial" w:hAnsi="Arial" w:cs="Arial"/>
          <w:sz w:val="22"/>
          <w:szCs w:val="22"/>
        </w:rPr>
        <w:t xml:space="preserve">in einem aufwändigen Verfahren </w:t>
      </w:r>
      <w:r w:rsidR="00C70FE5">
        <w:rPr>
          <w:rFonts w:ascii="Arial" w:hAnsi="Arial" w:cs="Arial"/>
          <w:sz w:val="22"/>
          <w:szCs w:val="22"/>
        </w:rPr>
        <w:t>ähnlich dem nativen Olivenöl</w:t>
      </w:r>
      <w:r w:rsidR="00F36B4A">
        <w:rPr>
          <w:rFonts w:ascii="Arial" w:hAnsi="Arial" w:cs="Arial"/>
          <w:sz w:val="22"/>
          <w:szCs w:val="22"/>
        </w:rPr>
        <w:t xml:space="preserve"> </w:t>
      </w:r>
      <w:r w:rsidR="00C70FE5">
        <w:rPr>
          <w:rFonts w:ascii="Arial" w:hAnsi="Arial" w:cs="Arial"/>
          <w:sz w:val="22"/>
          <w:szCs w:val="22"/>
        </w:rPr>
        <w:t>gewonnen</w:t>
      </w:r>
      <w:r w:rsidR="00F36B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36B4A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="009659F5">
        <w:rPr>
          <w:rFonts w:ascii="Arial" w:hAnsi="Arial" w:cs="Arial"/>
          <w:sz w:val="22"/>
          <w:szCs w:val="22"/>
        </w:rPr>
        <w:t>Pionierpflanze</w:t>
      </w:r>
      <w:r w:rsidR="00F36B4A">
        <w:rPr>
          <w:rFonts w:ascii="Arial" w:hAnsi="Arial" w:cs="Arial"/>
          <w:sz w:val="22"/>
          <w:szCs w:val="22"/>
        </w:rPr>
        <w:t xml:space="preserve"> speichert Sanddorn</w:t>
      </w:r>
      <w:r w:rsidR="0004314C">
        <w:rPr>
          <w:rFonts w:ascii="Arial" w:hAnsi="Arial" w:cs="Arial"/>
          <w:sz w:val="22"/>
          <w:szCs w:val="22"/>
        </w:rPr>
        <w:t xml:space="preserve"> </w:t>
      </w:r>
      <w:r w:rsidR="00F36B4A">
        <w:rPr>
          <w:rFonts w:ascii="Arial" w:hAnsi="Arial" w:cs="Arial"/>
          <w:sz w:val="22"/>
          <w:szCs w:val="22"/>
        </w:rPr>
        <w:t xml:space="preserve">die </w:t>
      </w:r>
      <w:r w:rsidR="002B4007">
        <w:rPr>
          <w:rFonts w:ascii="Arial" w:hAnsi="Arial" w:cs="Arial"/>
          <w:sz w:val="22"/>
          <w:szCs w:val="22"/>
        </w:rPr>
        <w:t>So</w:t>
      </w:r>
      <w:r w:rsidR="0004314C">
        <w:rPr>
          <w:rFonts w:ascii="Arial" w:hAnsi="Arial" w:cs="Arial"/>
          <w:sz w:val="22"/>
          <w:szCs w:val="22"/>
        </w:rPr>
        <w:t>nnenenergie im natürlich vorkommenden</w:t>
      </w:r>
      <w:r w:rsidR="002B4007">
        <w:rPr>
          <w:rFonts w:ascii="Arial" w:hAnsi="Arial" w:cs="Arial"/>
          <w:sz w:val="22"/>
          <w:szCs w:val="22"/>
        </w:rPr>
        <w:t xml:space="preserve"> </w:t>
      </w:r>
      <w:r w:rsidR="002B4007" w:rsidRPr="007074F2">
        <w:rPr>
          <w:rFonts w:ascii="Arial" w:hAnsi="Arial" w:cs="Arial"/>
          <w:b/>
          <w:sz w:val="22"/>
          <w:szCs w:val="22"/>
        </w:rPr>
        <w:t>Beta-Carotin</w:t>
      </w:r>
      <w:r w:rsidR="00F36B4A">
        <w:rPr>
          <w:rFonts w:ascii="Arial" w:hAnsi="Arial" w:cs="Arial"/>
          <w:sz w:val="22"/>
          <w:szCs w:val="22"/>
        </w:rPr>
        <w:t xml:space="preserve">, der </w:t>
      </w:r>
      <w:r w:rsidR="002B4007" w:rsidRPr="007074F2">
        <w:rPr>
          <w:rFonts w:ascii="Arial" w:hAnsi="Arial" w:cs="Arial"/>
          <w:b/>
          <w:sz w:val="22"/>
          <w:szCs w:val="22"/>
        </w:rPr>
        <w:t>Vorstufe zu Provitamin A</w:t>
      </w:r>
      <w:r w:rsidR="002B4007">
        <w:rPr>
          <w:rFonts w:ascii="Arial" w:hAnsi="Arial" w:cs="Arial"/>
          <w:sz w:val="22"/>
          <w:szCs w:val="22"/>
        </w:rPr>
        <w:t xml:space="preserve">. Dieses </w:t>
      </w:r>
      <w:r w:rsidR="006714F0">
        <w:rPr>
          <w:rFonts w:ascii="Arial" w:hAnsi="Arial" w:cs="Arial"/>
          <w:sz w:val="22"/>
          <w:szCs w:val="22"/>
        </w:rPr>
        <w:t>verfügt in konzentrierter Form über eine</w:t>
      </w:r>
      <w:r w:rsidR="002B4007">
        <w:rPr>
          <w:rFonts w:ascii="Arial" w:hAnsi="Arial" w:cs="Arial"/>
          <w:sz w:val="22"/>
          <w:szCs w:val="22"/>
        </w:rPr>
        <w:t xml:space="preserve"> zellerneuernd</w:t>
      </w:r>
      <w:r w:rsidR="006714F0">
        <w:rPr>
          <w:rFonts w:ascii="Arial" w:hAnsi="Arial" w:cs="Arial"/>
          <w:sz w:val="22"/>
          <w:szCs w:val="22"/>
        </w:rPr>
        <w:t>e</w:t>
      </w:r>
      <w:r w:rsidR="002B4007">
        <w:rPr>
          <w:rFonts w:ascii="Arial" w:hAnsi="Arial" w:cs="Arial"/>
          <w:sz w:val="22"/>
          <w:szCs w:val="22"/>
        </w:rPr>
        <w:t xml:space="preserve"> und hautregenerierend</w:t>
      </w:r>
      <w:r w:rsidR="006714F0">
        <w:rPr>
          <w:rFonts w:ascii="Arial" w:hAnsi="Arial" w:cs="Arial"/>
          <w:sz w:val="22"/>
          <w:szCs w:val="22"/>
        </w:rPr>
        <w:t>e Wirkung</w:t>
      </w:r>
      <w:r w:rsidR="002B4007">
        <w:rPr>
          <w:rFonts w:ascii="Arial" w:hAnsi="Arial" w:cs="Arial"/>
          <w:sz w:val="22"/>
          <w:szCs w:val="22"/>
        </w:rPr>
        <w:t xml:space="preserve">, insbesondere für empfindliche und stark beanspruchte Schleimhäute. </w:t>
      </w:r>
      <w:r w:rsidR="006714F0">
        <w:rPr>
          <w:rFonts w:ascii="Arial" w:hAnsi="Arial" w:cs="Arial"/>
          <w:sz w:val="22"/>
          <w:szCs w:val="22"/>
        </w:rPr>
        <w:t>Es unterstützt damit das Reparatursystem der Haut. Auch als Strahlenschutzöl wird es zur Vorsorge vor Zellschäden</w:t>
      </w:r>
      <w:r w:rsidR="00855027">
        <w:rPr>
          <w:rFonts w:ascii="Arial" w:hAnsi="Arial" w:cs="Arial"/>
          <w:sz w:val="22"/>
          <w:szCs w:val="22"/>
        </w:rPr>
        <w:t>, etwa</w:t>
      </w:r>
      <w:r w:rsidR="006714F0">
        <w:rPr>
          <w:rFonts w:ascii="Arial" w:hAnsi="Arial" w:cs="Arial"/>
          <w:sz w:val="22"/>
          <w:szCs w:val="22"/>
        </w:rPr>
        <w:t xml:space="preserve"> durch ein </w:t>
      </w:r>
      <w:r w:rsidR="00855027">
        <w:rPr>
          <w:rFonts w:ascii="Arial" w:hAnsi="Arial" w:cs="Arial"/>
          <w:sz w:val="22"/>
          <w:szCs w:val="22"/>
        </w:rPr>
        <w:t>zu viel</w:t>
      </w:r>
      <w:r w:rsidR="006714F0">
        <w:rPr>
          <w:rFonts w:ascii="Arial" w:hAnsi="Arial" w:cs="Arial"/>
          <w:sz w:val="22"/>
          <w:szCs w:val="22"/>
        </w:rPr>
        <w:t xml:space="preserve"> an Sonne</w:t>
      </w:r>
      <w:r w:rsidR="00855027">
        <w:rPr>
          <w:rFonts w:ascii="Arial" w:hAnsi="Arial" w:cs="Arial"/>
          <w:sz w:val="22"/>
          <w:szCs w:val="22"/>
        </w:rPr>
        <w:t>,</w:t>
      </w:r>
      <w:r w:rsidR="006714F0">
        <w:rPr>
          <w:rFonts w:ascii="Arial" w:hAnsi="Arial" w:cs="Arial"/>
          <w:sz w:val="22"/>
          <w:szCs w:val="22"/>
        </w:rPr>
        <w:t xml:space="preserve"> </w:t>
      </w:r>
      <w:r w:rsidR="009659F5">
        <w:rPr>
          <w:rFonts w:ascii="Arial" w:hAnsi="Arial" w:cs="Arial"/>
          <w:sz w:val="22"/>
          <w:szCs w:val="22"/>
        </w:rPr>
        <w:t>ange</w:t>
      </w:r>
      <w:r w:rsidR="006714F0">
        <w:rPr>
          <w:rFonts w:ascii="Arial" w:hAnsi="Arial" w:cs="Arial"/>
          <w:sz w:val="22"/>
          <w:szCs w:val="22"/>
        </w:rPr>
        <w:t>wendet</w:t>
      </w:r>
      <w:r w:rsidR="00855027">
        <w:rPr>
          <w:rFonts w:ascii="Arial" w:hAnsi="Arial" w:cs="Arial"/>
          <w:sz w:val="22"/>
          <w:szCs w:val="22"/>
        </w:rPr>
        <w:t xml:space="preserve">. Aber auch </w:t>
      </w:r>
      <w:r w:rsidR="006714F0">
        <w:rPr>
          <w:rFonts w:ascii="Arial" w:hAnsi="Arial" w:cs="Arial"/>
          <w:sz w:val="22"/>
          <w:szCs w:val="22"/>
        </w:rPr>
        <w:t>zur Vor- und Nachsorge bei Chemo- oder Strahlentherapien</w:t>
      </w:r>
      <w:r w:rsidR="00855027">
        <w:rPr>
          <w:rFonts w:ascii="Arial" w:hAnsi="Arial" w:cs="Arial"/>
          <w:sz w:val="22"/>
          <w:szCs w:val="22"/>
        </w:rPr>
        <w:t xml:space="preserve"> findet es</w:t>
      </w:r>
      <w:r w:rsidR="00176FCC">
        <w:rPr>
          <w:rFonts w:ascii="Arial" w:hAnsi="Arial" w:cs="Arial"/>
          <w:sz w:val="22"/>
          <w:szCs w:val="22"/>
        </w:rPr>
        <w:t xml:space="preserve">, </w:t>
      </w:r>
      <w:r w:rsidR="00F36B4A">
        <w:rPr>
          <w:rFonts w:ascii="Arial" w:hAnsi="Arial" w:cs="Arial"/>
          <w:sz w:val="22"/>
          <w:szCs w:val="22"/>
        </w:rPr>
        <w:t>in Abklärung mit de</w:t>
      </w:r>
      <w:r w:rsidR="00F4198A">
        <w:rPr>
          <w:rFonts w:ascii="Arial" w:hAnsi="Arial" w:cs="Arial"/>
          <w:sz w:val="22"/>
          <w:szCs w:val="22"/>
        </w:rPr>
        <w:t>r</w:t>
      </w:r>
      <w:r w:rsidR="00F36B4A">
        <w:rPr>
          <w:rFonts w:ascii="Arial" w:hAnsi="Arial" w:cs="Arial"/>
          <w:sz w:val="22"/>
          <w:szCs w:val="22"/>
        </w:rPr>
        <w:t xml:space="preserve"> behandelnden </w:t>
      </w:r>
      <w:r w:rsidR="00F4198A">
        <w:rPr>
          <w:rFonts w:ascii="Arial" w:hAnsi="Arial" w:cs="Arial"/>
          <w:sz w:val="22"/>
          <w:szCs w:val="22"/>
        </w:rPr>
        <w:t>Ärztin</w:t>
      </w:r>
      <w:r w:rsidR="00176FCC">
        <w:rPr>
          <w:rFonts w:ascii="Arial" w:hAnsi="Arial" w:cs="Arial"/>
          <w:sz w:val="22"/>
          <w:szCs w:val="22"/>
        </w:rPr>
        <w:t>,</w:t>
      </w:r>
      <w:r w:rsidR="00F36B4A">
        <w:rPr>
          <w:rFonts w:ascii="Arial" w:hAnsi="Arial" w:cs="Arial"/>
          <w:sz w:val="22"/>
          <w:szCs w:val="22"/>
        </w:rPr>
        <w:t xml:space="preserve"> </w:t>
      </w:r>
      <w:r w:rsidR="00855027">
        <w:rPr>
          <w:rFonts w:ascii="Arial" w:hAnsi="Arial" w:cs="Arial"/>
          <w:sz w:val="22"/>
          <w:szCs w:val="22"/>
        </w:rPr>
        <w:t>Anwendung</w:t>
      </w:r>
      <w:r w:rsidR="00F36B4A">
        <w:rPr>
          <w:rFonts w:ascii="Arial" w:hAnsi="Arial" w:cs="Arial"/>
          <w:sz w:val="22"/>
          <w:szCs w:val="22"/>
        </w:rPr>
        <w:t xml:space="preserve">, </w:t>
      </w:r>
      <w:r w:rsidR="005256B8">
        <w:rPr>
          <w:rFonts w:ascii="Arial" w:hAnsi="Arial" w:cs="Arial"/>
          <w:sz w:val="22"/>
          <w:szCs w:val="22"/>
        </w:rPr>
        <w:t>weiß Tanja Kroisleitner, G</w:t>
      </w:r>
      <w:r w:rsidR="00F36B4A">
        <w:rPr>
          <w:rFonts w:ascii="Arial" w:hAnsi="Arial" w:cs="Arial"/>
          <w:sz w:val="22"/>
          <w:szCs w:val="22"/>
        </w:rPr>
        <w:t>ründerin und Geschäftsführerin von</w:t>
      </w:r>
      <w:r w:rsidR="005256B8">
        <w:rPr>
          <w:rFonts w:ascii="Arial" w:hAnsi="Arial" w:cs="Arial"/>
          <w:sz w:val="22"/>
          <w:szCs w:val="22"/>
        </w:rPr>
        <w:t xml:space="preserve"> Sandicca</w:t>
      </w:r>
      <w:r w:rsidR="0004314C">
        <w:rPr>
          <w:rFonts w:ascii="Arial" w:hAnsi="Arial" w:cs="Arial"/>
          <w:sz w:val="22"/>
          <w:szCs w:val="22"/>
        </w:rPr>
        <w:t>, welche hierbei im Austausch mit Medizinern und Pharmakologen ist</w:t>
      </w:r>
      <w:r w:rsidR="00F36B4A">
        <w:rPr>
          <w:rFonts w:ascii="Arial" w:hAnsi="Arial" w:cs="Arial"/>
          <w:sz w:val="22"/>
          <w:szCs w:val="22"/>
        </w:rPr>
        <w:t>.</w:t>
      </w:r>
    </w:p>
    <w:p w14:paraId="3F1C551E" w14:textId="3CFA24D5" w:rsidR="006714F0" w:rsidRDefault="006714F0" w:rsidP="002B4007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F1503F9" w14:textId="0FC8CFD7" w:rsidR="00A23F50" w:rsidRPr="003610C8" w:rsidRDefault="006714F0" w:rsidP="007074F2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3610C8">
        <w:rPr>
          <w:rFonts w:ascii="Arial" w:hAnsi="Arial" w:cs="Arial"/>
          <w:sz w:val="22"/>
          <w:szCs w:val="22"/>
        </w:rPr>
        <w:t>Die Verabrei</w:t>
      </w:r>
      <w:r w:rsidR="00855027" w:rsidRPr="003610C8">
        <w:rPr>
          <w:rFonts w:ascii="Arial" w:hAnsi="Arial" w:cs="Arial"/>
          <w:sz w:val="22"/>
          <w:szCs w:val="22"/>
        </w:rPr>
        <w:t xml:space="preserve">chung erfolgt </w:t>
      </w:r>
      <w:r w:rsidRPr="003610C8">
        <w:rPr>
          <w:rFonts w:ascii="Arial" w:hAnsi="Arial" w:cs="Arial"/>
          <w:sz w:val="22"/>
          <w:szCs w:val="22"/>
        </w:rPr>
        <w:t>als natürliche Nahrungsergänzung in</w:t>
      </w:r>
      <w:r w:rsidR="00855027" w:rsidRPr="003610C8">
        <w:rPr>
          <w:rFonts w:ascii="Arial" w:hAnsi="Arial" w:cs="Arial"/>
          <w:sz w:val="22"/>
          <w:szCs w:val="22"/>
        </w:rPr>
        <w:t xml:space="preserve"> oraler</w:t>
      </w:r>
      <w:r w:rsidRPr="003610C8">
        <w:rPr>
          <w:rFonts w:ascii="Arial" w:hAnsi="Arial" w:cs="Arial"/>
          <w:sz w:val="22"/>
          <w:szCs w:val="22"/>
        </w:rPr>
        <w:t xml:space="preserve"> Form</w:t>
      </w:r>
      <w:r w:rsidR="005256B8" w:rsidRPr="003610C8">
        <w:rPr>
          <w:rFonts w:ascii="Arial" w:hAnsi="Arial" w:cs="Arial"/>
          <w:sz w:val="22"/>
          <w:szCs w:val="22"/>
        </w:rPr>
        <w:t>. B</w:t>
      </w:r>
      <w:r w:rsidRPr="003610C8">
        <w:rPr>
          <w:rFonts w:ascii="Arial" w:hAnsi="Arial" w:cs="Arial"/>
          <w:sz w:val="22"/>
          <w:szCs w:val="22"/>
        </w:rPr>
        <w:t xml:space="preserve">ereits </w:t>
      </w:r>
      <w:r w:rsidR="00F4198A" w:rsidRPr="003610C8">
        <w:rPr>
          <w:rFonts w:ascii="Arial" w:hAnsi="Arial" w:cs="Arial"/>
          <w:sz w:val="22"/>
          <w:szCs w:val="22"/>
        </w:rPr>
        <w:t>zwei</w:t>
      </w:r>
      <w:r w:rsidRPr="003610C8">
        <w:rPr>
          <w:rFonts w:ascii="Arial" w:hAnsi="Arial" w:cs="Arial"/>
          <w:sz w:val="22"/>
          <w:szCs w:val="22"/>
        </w:rPr>
        <w:t xml:space="preserve"> Teelöffel </w:t>
      </w:r>
      <w:r w:rsidR="005256B8" w:rsidRPr="003610C8">
        <w:rPr>
          <w:rFonts w:ascii="Arial" w:hAnsi="Arial" w:cs="Arial"/>
          <w:sz w:val="22"/>
          <w:szCs w:val="22"/>
        </w:rPr>
        <w:t>decken</w:t>
      </w:r>
      <w:r w:rsidR="00F4198A" w:rsidRPr="003610C8">
        <w:rPr>
          <w:rFonts w:ascii="Arial" w:hAnsi="Arial" w:cs="Arial"/>
          <w:sz w:val="22"/>
          <w:szCs w:val="22"/>
        </w:rPr>
        <w:t xml:space="preserve"> </w:t>
      </w:r>
      <w:r w:rsidR="0004314C" w:rsidRPr="003610C8">
        <w:rPr>
          <w:rFonts w:ascii="Arial" w:hAnsi="Arial" w:cs="Arial"/>
          <w:sz w:val="22"/>
          <w:szCs w:val="22"/>
        </w:rPr>
        <w:t xml:space="preserve">u.a. rd. 86% des </w:t>
      </w:r>
      <w:r w:rsidRPr="003610C8">
        <w:rPr>
          <w:rFonts w:ascii="Arial" w:hAnsi="Arial" w:cs="Arial"/>
          <w:sz w:val="22"/>
          <w:szCs w:val="22"/>
        </w:rPr>
        <w:t>Tag</w:t>
      </w:r>
      <w:r w:rsidR="00855027" w:rsidRPr="003610C8">
        <w:rPr>
          <w:rFonts w:ascii="Arial" w:hAnsi="Arial" w:cs="Arial"/>
          <w:sz w:val="22"/>
          <w:szCs w:val="22"/>
        </w:rPr>
        <w:t>esbedarf</w:t>
      </w:r>
      <w:r w:rsidR="0004314C" w:rsidRPr="003610C8">
        <w:rPr>
          <w:rFonts w:ascii="Arial" w:hAnsi="Arial" w:cs="Arial"/>
          <w:sz w:val="22"/>
          <w:szCs w:val="22"/>
        </w:rPr>
        <w:t>s</w:t>
      </w:r>
      <w:r w:rsidR="00855027" w:rsidRPr="003610C8">
        <w:rPr>
          <w:rFonts w:ascii="Arial" w:hAnsi="Arial" w:cs="Arial"/>
          <w:sz w:val="22"/>
          <w:szCs w:val="22"/>
        </w:rPr>
        <w:t xml:space="preserve"> </w:t>
      </w:r>
      <w:r w:rsidR="00F4198A" w:rsidRPr="003610C8">
        <w:rPr>
          <w:rFonts w:ascii="Arial" w:hAnsi="Arial" w:cs="Arial"/>
          <w:sz w:val="22"/>
          <w:szCs w:val="22"/>
        </w:rPr>
        <w:t xml:space="preserve">an </w:t>
      </w:r>
      <w:r w:rsidRPr="003610C8">
        <w:rPr>
          <w:rFonts w:ascii="Arial" w:hAnsi="Arial" w:cs="Arial"/>
          <w:sz w:val="22"/>
          <w:szCs w:val="22"/>
        </w:rPr>
        <w:t>Vitamin</w:t>
      </w:r>
      <w:r w:rsidR="00297660" w:rsidRPr="003610C8">
        <w:rPr>
          <w:rFonts w:ascii="Arial" w:hAnsi="Arial" w:cs="Arial"/>
          <w:sz w:val="22"/>
          <w:szCs w:val="22"/>
        </w:rPr>
        <w:t xml:space="preserve"> E</w:t>
      </w:r>
      <w:r w:rsidRPr="003610C8">
        <w:rPr>
          <w:rFonts w:ascii="Arial" w:hAnsi="Arial" w:cs="Arial"/>
          <w:sz w:val="22"/>
          <w:szCs w:val="22"/>
        </w:rPr>
        <w:t xml:space="preserve"> </w:t>
      </w:r>
      <w:r w:rsidR="00F4198A" w:rsidRPr="003610C8">
        <w:rPr>
          <w:rFonts w:ascii="Arial" w:hAnsi="Arial" w:cs="Arial"/>
          <w:sz w:val="22"/>
          <w:szCs w:val="22"/>
        </w:rPr>
        <w:t xml:space="preserve">welches als </w:t>
      </w:r>
      <w:r w:rsidR="00F4198A" w:rsidRPr="003610C8">
        <w:rPr>
          <w:rStyle w:val="hgkelc"/>
          <w:rFonts w:ascii="Arial" w:hAnsi="Arial" w:cs="Arial"/>
          <w:b/>
          <w:bCs/>
        </w:rPr>
        <w:t>alpha</w:t>
      </w:r>
      <w:r w:rsidR="00F4198A" w:rsidRPr="003610C8">
        <w:rPr>
          <w:rStyle w:val="hgkelc"/>
          <w:rFonts w:ascii="Arial" w:hAnsi="Arial" w:cs="Arial"/>
        </w:rPr>
        <w:t>-</w:t>
      </w:r>
      <w:r w:rsidR="00F4198A" w:rsidRPr="003610C8">
        <w:rPr>
          <w:rStyle w:val="hgkelc"/>
          <w:rFonts w:ascii="Arial" w:hAnsi="Arial" w:cs="Arial"/>
          <w:b/>
          <w:bCs/>
        </w:rPr>
        <w:t>Tocopherol</w:t>
      </w:r>
      <w:r w:rsidR="005256B8" w:rsidRPr="003610C8">
        <w:rPr>
          <w:rFonts w:ascii="Arial" w:hAnsi="Arial" w:cs="Arial"/>
          <w:sz w:val="22"/>
          <w:szCs w:val="22"/>
        </w:rPr>
        <w:t xml:space="preserve"> </w:t>
      </w:r>
      <w:r w:rsidR="00F4198A" w:rsidRPr="003610C8">
        <w:rPr>
          <w:rFonts w:ascii="Arial" w:hAnsi="Arial" w:cs="Arial"/>
          <w:sz w:val="22"/>
          <w:szCs w:val="22"/>
        </w:rPr>
        <w:t xml:space="preserve">die Zellen vor freien Radikalen und somit vor oxidativem Stress schützt. </w:t>
      </w:r>
      <w:r w:rsidR="005256B8" w:rsidRPr="003610C8">
        <w:rPr>
          <w:rFonts w:ascii="Arial" w:hAnsi="Arial" w:cs="Arial"/>
          <w:sz w:val="22"/>
          <w:szCs w:val="22"/>
        </w:rPr>
        <w:t>Aufgrund sei</w:t>
      </w:r>
      <w:r w:rsidR="00C70FE5" w:rsidRPr="003610C8">
        <w:rPr>
          <w:rFonts w:ascii="Arial" w:hAnsi="Arial" w:cs="Arial"/>
          <w:sz w:val="22"/>
          <w:szCs w:val="22"/>
        </w:rPr>
        <w:t xml:space="preserve">nes natürlichen Vorkommens an </w:t>
      </w:r>
      <w:r w:rsidR="005256B8" w:rsidRPr="003610C8">
        <w:rPr>
          <w:rFonts w:ascii="Arial" w:hAnsi="Arial" w:cs="Arial"/>
          <w:sz w:val="22"/>
          <w:szCs w:val="22"/>
        </w:rPr>
        <w:t xml:space="preserve">Vitaminen und sekundären Pflanzeninhaltsstoffen verfügt </w:t>
      </w:r>
      <w:r w:rsidR="00C70FE5" w:rsidRPr="003610C8">
        <w:rPr>
          <w:rFonts w:ascii="Arial" w:hAnsi="Arial" w:cs="Arial"/>
          <w:sz w:val="22"/>
          <w:szCs w:val="22"/>
        </w:rPr>
        <w:t xml:space="preserve">es überdies über eine hohe Bioverfügbarkeit was die </w:t>
      </w:r>
      <w:r w:rsidR="005256B8" w:rsidRPr="003610C8">
        <w:rPr>
          <w:rFonts w:ascii="Arial" w:hAnsi="Arial" w:cs="Arial"/>
          <w:sz w:val="22"/>
          <w:szCs w:val="22"/>
        </w:rPr>
        <w:t>Geschwindigkeit bezeichnet, mit welche</w:t>
      </w:r>
      <w:r w:rsidR="00176FCC" w:rsidRPr="003610C8">
        <w:rPr>
          <w:rFonts w:ascii="Arial" w:hAnsi="Arial" w:cs="Arial"/>
          <w:sz w:val="22"/>
          <w:szCs w:val="22"/>
        </w:rPr>
        <w:t>r</w:t>
      </w:r>
      <w:r w:rsidR="005256B8" w:rsidRPr="003610C8">
        <w:rPr>
          <w:rFonts w:ascii="Arial" w:hAnsi="Arial" w:cs="Arial"/>
          <w:sz w:val="22"/>
          <w:szCs w:val="22"/>
        </w:rPr>
        <w:t xml:space="preserve"> ein Wirkstoff aus seiner vorliegenden Form in den Blutkreislauf gelangt.</w:t>
      </w:r>
      <w:r w:rsidR="009659F5" w:rsidRPr="003610C8">
        <w:rPr>
          <w:rFonts w:ascii="Arial" w:hAnsi="Arial" w:cs="Arial"/>
          <w:sz w:val="22"/>
          <w:szCs w:val="22"/>
        </w:rPr>
        <w:t xml:space="preserve"> </w:t>
      </w:r>
      <w:r w:rsidR="0004314C" w:rsidRPr="003610C8">
        <w:rPr>
          <w:rFonts w:ascii="Arial" w:hAnsi="Arial" w:cs="Arial"/>
          <w:sz w:val="22"/>
          <w:szCs w:val="22"/>
        </w:rPr>
        <w:t xml:space="preserve">Auch bei </w:t>
      </w:r>
      <w:r w:rsidR="00176FCC" w:rsidRPr="003610C8">
        <w:rPr>
          <w:rFonts w:ascii="Arial" w:hAnsi="Arial" w:cs="Arial"/>
          <w:sz w:val="22"/>
          <w:szCs w:val="22"/>
        </w:rPr>
        <w:t>äußerliche</w:t>
      </w:r>
      <w:r w:rsidR="0004314C" w:rsidRPr="003610C8">
        <w:rPr>
          <w:rFonts w:ascii="Arial" w:hAnsi="Arial" w:cs="Arial"/>
          <w:sz w:val="22"/>
          <w:szCs w:val="22"/>
        </w:rPr>
        <w:t>r</w:t>
      </w:r>
      <w:r w:rsidR="00855027" w:rsidRPr="003610C8">
        <w:rPr>
          <w:rFonts w:ascii="Arial" w:hAnsi="Arial" w:cs="Arial"/>
          <w:sz w:val="22"/>
          <w:szCs w:val="22"/>
        </w:rPr>
        <w:t xml:space="preserve"> Anwendung</w:t>
      </w:r>
      <w:r w:rsidR="00176FCC" w:rsidRPr="003610C8">
        <w:rPr>
          <w:rFonts w:ascii="Arial" w:hAnsi="Arial" w:cs="Arial"/>
          <w:sz w:val="22"/>
          <w:szCs w:val="22"/>
        </w:rPr>
        <w:t>,</w:t>
      </w:r>
      <w:r w:rsidR="00855027" w:rsidRPr="003610C8">
        <w:rPr>
          <w:rFonts w:ascii="Arial" w:hAnsi="Arial" w:cs="Arial"/>
          <w:sz w:val="22"/>
          <w:szCs w:val="22"/>
        </w:rPr>
        <w:t xml:space="preserve"> etwa </w:t>
      </w:r>
      <w:r w:rsidR="009659F5" w:rsidRPr="003610C8">
        <w:rPr>
          <w:rFonts w:ascii="Arial" w:hAnsi="Arial" w:cs="Arial"/>
          <w:sz w:val="22"/>
          <w:szCs w:val="22"/>
        </w:rPr>
        <w:t xml:space="preserve">auf </w:t>
      </w:r>
      <w:r w:rsidR="00855027" w:rsidRPr="003610C8">
        <w:rPr>
          <w:rFonts w:ascii="Arial" w:hAnsi="Arial" w:cs="Arial"/>
          <w:sz w:val="22"/>
          <w:szCs w:val="22"/>
        </w:rPr>
        <w:t xml:space="preserve">der Mund- oder Nasenschleimhaut, </w:t>
      </w:r>
      <w:r w:rsidR="00176FCC" w:rsidRPr="003610C8">
        <w:rPr>
          <w:rFonts w:ascii="Arial" w:hAnsi="Arial" w:cs="Arial"/>
          <w:sz w:val="22"/>
          <w:szCs w:val="22"/>
        </w:rPr>
        <w:t xml:space="preserve">unterstützt </w:t>
      </w:r>
      <w:r w:rsidR="0004314C" w:rsidRPr="003610C8">
        <w:rPr>
          <w:rFonts w:ascii="Arial" w:hAnsi="Arial" w:cs="Arial"/>
          <w:sz w:val="22"/>
          <w:szCs w:val="22"/>
        </w:rPr>
        <w:t xml:space="preserve">es </w:t>
      </w:r>
      <w:r w:rsidR="00176FCC" w:rsidRPr="003610C8">
        <w:rPr>
          <w:rFonts w:ascii="Arial" w:hAnsi="Arial" w:cs="Arial"/>
          <w:sz w:val="22"/>
          <w:szCs w:val="22"/>
        </w:rPr>
        <w:t>die Barrierefunktion der Haut auf natürliche Weise</w:t>
      </w:r>
      <w:r w:rsidR="00C70FE5" w:rsidRPr="003610C8">
        <w:rPr>
          <w:rFonts w:ascii="Arial" w:hAnsi="Arial" w:cs="Arial"/>
          <w:sz w:val="22"/>
          <w:szCs w:val="22"/>
        </w:rPr>
        <w:t xml:space="preserve"> und stärkt so das Immunsystem</w:t>
      </w:r>
      <w:r w:rsidR="00855027" w:rsidRPr="003610C8">
        <w:rPr>
          <w:rFonts w:ascii="Arial" w:hAnsi="Arial" w:cs="Arial"/>
          <w:sz w:val="22"/>
          <w:szCs w:val="22"/>
        </w:rPr>
        <w:t xml:space="preserve">. </w:t>
      </w:r>
    </w:p>
    <w:p w14:paraId="5FF04B0E" w14:textId="35E3DC32" w:rsidR="00A23F50" w:rsidRDefault="00A23F50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EFD16B0" w14:textId="14D01A41" w:rsidR="00972834" w:rsidRDefault="00433604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in der steirischen Bergregion Joglland ansässige Familienunternehmen Sandicca</w:t>
      </w:r>
      <w:r w:rsidR="0033136B">
        <w:rPr>
          <w:rFonts w:ascii="Arial" w:hAnsi="Arial" w:cs="Arial"/>
          <w:sz w:val="22"/>
          <w:szCs w:val="22"/>
        </w:rPr>
        <w:t xml:space="preserve"> kultiviert</w:t>
      </w:r>
      <w:r>
        <w:rPr>
          <w:rFonts w:ascii="Arial" w:hAnsi="Arial" w:cs="Arial"/>
          <w:sz w:val="22"/>
          <w:szCs w:val="22"/>
        </w:rPr>
        <w:t xml:space="preserve"> auf 860 Meter</w:t>
      </w:r>
      <w:r w:rsidR="00D55C0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Seehöhe Österreichs ersten Bio-Sanddor</w:t>
      </w:r>
      <w:r w:rsidR="0033136B">
        <w:rPr>
          <w:rFonts w:ascii="Arial" w:hAnsi="Arial" w:cs="Arial"/>
          <w:sz w:val="22"/>
          <w:szCs w:val="22"/>
        </w:rPr>
        <w:t>n</w:t>
      </w:r>
      <w:r w:rsidR="009659F5">
        <w:rPr>
          <w:rFonts w:ascii="Arial" w:hAnsi="Arial" w:cs="Arial"/>
          <w:sz w:val="22"/>
          <w:szCs w:val="22"/>
        </w:rPr>
        <w:t xml:space="preserve">. </w:t>
      </w:r>
      <w:r w:rsidR="0004314C">
        <w:rPr>
          <w:rFonts w:ascii="Arial" w:hAnsi="Arial" w:cs="Arial"/>
          <w:sz w:val="22"/>
          <w:szCs w:val="22"/>
        </w:rPr>
        <w:t xml:space="preserve">Mittlerweise sind </w:t>
      </w:r>
      <w:r w:rsidR="009659F5">
        <w:rPr>
          <w:rFonts w:ascii="Arial" w:hAnsi="Arial" w:cs="Arial"/>
          <w:sz w:val="22"/>
          <w:szCs w:val="22"/>
        </w:rPr>
        <w:t xml:space="preserve">Österreichweit weitere Sandicca Sanddorngärten </w:t>
      </w:r>
      <w:r w:rsidR="00972834">
        <w:rPr>
          <w:rFonts w:ascii="Arial" w:hAnsi="Arial" w:cs="Arial"/>
          <w:sz w:val="22"/>
          <w:szCs w:val="22"/>
        </w:rPr>
        <w:t>dazu gekommen, s</w:t>
      </w:r>
      <w:r w:rsidR="009659F5">
        <w:rPr>
          <w:rFonts w:ascii="Arial" w:hAnsi="Arial" w:cs="Arial"/>
          <w:sz w:val="22"/>
          <w:szCs w:val="22"/>
        </w:rPr>
        <w:t xml:space="preserve">o etwa in den </w:t>
      </w:r>
      <w:r w:rsidR="0004314C">
        <w:rPr>
          <w:rFonts w:ascii="Arial" w:hAnsi="Arial" w:cs="Arial"/>
          <w:sz w:val="22"/>
          <w:szCs w:val="22"/>
        </w:rPr>
        <w:t xml:space="preserve">niederösterreichischen </w:t>
      </w:r>
      <w:r w:rsidR="009659F5">
        <w:rPr>
          <w:rFonts w:ascii="Arial" w:hAnsi="Arial" w:cs="Arial"/>
          <w:sz w:val="22"/>
          <w:szCs w:val="22"/>
        </w:rPr>
        <w:t xml:space="preserve">Donau-Auen, </w:t>
      </w:r>
      <w:r w:rsidR="00972834">
        <w:rPr>
          <w:rFonts w:ascii="Arial" w:hAnsi="Arial" w:cs="Arial"/>
          <w:sz w:val="22"/>
          <w:szCs w:val="22"/>
        </w:rPr>
        <w:t xml:space="preserve">im burgenländischen </w:t>
      </w:r>
      <w:r w:rsidR="009659F5" w:rsidRPr="009659F5">
        <w:rPr>
          <w:rFonts w:ascii="Arial" w:hAnsi="Arial" w:cs="Arial"/>
          <w:sz w:val="22"/>
          <w:szCs w:val="22"/>
        </w:rPr>
        <w:t>Seewinkel</w:t>
      </w:r>
      <w:r w:rsidR="009659F5">
        <w:rPr>
          <w:rFonts w:ascii="Arial" w:hAnsi="Arial" w:cs="Arial"/>
          <w:sz w:val="22"/>
          <w:szCs w:val="22"/>
        </w:rPr>
        <w:t xml:space="preserve"> sowie im steirischen Vulkanland.</w:t>
      </w:r>
      <w:r w:rsidR="0033136B">
        <w:rPr>
          <w:rFonts w:ascii="Arial" w:hAnsi="Arial" w:cs="Arial"/>
          <w:sz w:val="22"/>
          <w:szCs w:val="22"/>
        </w:rPr>
        <w:t xml:space="preserve"> </w:t>
      </w:r>
      <w:r w:rsidR="00972834">
        <w:rPr>
          <w:rFonts w:ascii="Arial" w:hAnsi="Arial" w:cs="Arial"/>
          <w:sz w:val="22"/>
          <w:szCs w:val="22"/>
        </w:rPr>
        <w:t>Eine Partnerschaft mit österreichischen Landwirtinnen mit Pioniergeist, die auf gegenseitiges Vertrauen und Wertschätzung basiert, freut sich Tanja Kroisleitner.</w:t>
      </w:r>
    </w:p>
    <w:p w14:paraId="4C45EA7E" w14:textId="77777777" w:rsidR="00972834" w:rsidRDefault="00972834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5589AFF" w14:textId="4D38C4EF" w:rsidR="001D225B" w:rsidRDefault="00716E71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="00EE2A38">
        <w:rPr>
          <w:rFonts w:ascii="Arial" w:hAnsi="Arial" w:cs="Arial"/>
          <w:sz w:val="22"/>
          <w:szCs w:val="22"/>
        </w:rPr>
        <w:t xml:space="preserve">Sandicca </w:t>
      </w:r>
      <w:r w:rsidR="00D2603D">
        <w:rPr>
          <w:rFonts w:ascii="Arial" w:hAnsi="Arial" w:cs="Arial"/>
          <w:sz w:val="22"/>
          <w:szCs w:val="22"/>
        </w:rPr>
        <w:t xml:space="preserve">Bio-Sanddornfruchtfleischöl ist in ausgewählten österreichischen Apotheken und Aromapraktiker:innen sowie im eigenen Webshop </w:t>
      </w:r>
      <w:r>
        <w:rPr>
          <w:rFonts w:ascii="Arial" w:hAnsi="Arial" w:cs="Arial"/>
          <w:sz w:val="22"/>
          <w:szCs w:val="22"/>
        </w:rPr>
        <w:t>erhältlich.</w:t>
      </w:r>
      <w:r w:rsidR="00D2603D">
        <w:rPr>
          <w:rFonts w:ascii="Arial" w:hAnsi="Arial" w:cs="Arial"/>
          <w:sz w:val="22"/>
          <w:szCs w:val="22"/>
        </w:rPr>
        <w:t xml:space="preserve"> </w:t>
      </w:r>
      <w:r w:rsidR="00972834">
        <w:rPr>
          <w:rFonts w:ascii="Arial" w:hAnsi="Arial" w:cs="Arial"/>
          <w:sz w:val="22"/>
          <w:szCs w:val="22"/>
        </w:rPr>
        <w:t>Im September</w:t>
      </w:r>
      <w:r w:rsidR="00D2603D">
        <w:rPr>
          <w:rFonts w:ascii="Arial" w:hAnsi="Arial" w:cs="Arial"/>
          <w:sz w:val="22"/>
          <w:szCs w:val="22"/>
        </w:rPr>
        <w:t xml:space="preserve"> 2021 wurde ein weiterer V</w:t>
      </w:r>
      <w:r w:rsidR="00972834">
        <w:rPr>
          <w:rFonts w:ascii="Arial" w:hAnsi="Arial" w:cs="Arial"/>
          <w:sz w:val="22"/>
          <w:szCs w:val="22"/>
        </w:rPr>
        <w:t>ertriebskanal, der Sandicca Weg</w:t>
      </w:r>
      <w:r w:rsidR="00D2603D">
        <w:rPr>
          <w:rFonts w:ascii="Arial" w:hAnsi="Arial" w:cs="Arial"/>
          <w:sz w:val="22"/>
          <w:szCs w:val="22"/>
        </w:rPr>
        <w:t xml:space="preserve"> eröffnet</w:t>
      </w:r>
      <w:r w:rsidR="00972834">
        <w:rPr>
          <w:rFonts w:ascii="Arial" w:hAnsi="Arial" w:cs="Arial"/>
          <w:sz w:val="22"/>
          <w:szCs w:val="22"/>
        </w:rPr>
        <w:t>,</w:t>
      </w:r>
      <w:r w:rsidR="00D2603D">
        <w:rPr>
          <w:rFonts w:ascii="Arial" w:hAnsi="Arial" w:cs="Arial"/>
          <w:sz w:val="22"/>
          <w:szCs w:val="22"/>
        </w:rPr>
        <w:t xml:space="preserve"> bei welchem selbstständige </w:t>
      </w:r>
      <w:r w:rsidR="00D2603D">
        <w:rPr>
          <w:rFonts w:ascii="Arial" w:hAnsi="Arial" w:cs="Arial"/>
          <w:sz w:val="22"/>
          <w:szCs w:val="22"/>
        </w:rPr>
        <w:lastRenderedPageBreak/>
        <w:t xml:space="preserve">Vertriebspartnerinnen die </w:t>
      </w:r>
      <w:r w:rsidR="00972834">
        <w:rPr>
          <w:rFonts w:ascii="Arial" w:hAnsi="Arial" w:cs="Arial"/>
          <w:sz w:val="22"/>
          <w:szCs w:val="22"/>
        </w:rPr>
        <w:t>Talente des Sanddorns in Form von</w:t>
      </w:r>
      <w:r w:rsidR="00D2603D">
        <w:rPr>
          <w:rFonts w:ascii="Arial" w:hAnsi="Arial" w:cs="Arial"/>
          <w:sz w:val="22"/>
          <w:szCs w:val="22"/>
        </w:rPr>
        <w:t xml:space="preserve"> österreichischen Sanddornprodukte </w:t>
      </w:r>
      <w:r w:rsidR="00972834">
        <w:rPr>
          <w:rFonts w:ascii="Arial" w:hAnsi="Arial" w:cs="Arial"/>
          <w:sz w:val="22"/>
          <w:szCs w:val="22"/>
        </w:rPr>
        <w:t xml:space="preserve">von Sandicca </w:t>
      </w:r>
      <w:r w:rsidR="00D2603D">
        <w:rPr>
          <w:rFonts w:ascii="Arial" w:hAnsi="Arial" w:cs="Arial"/>
          <w:sz w:val="22"/>
          <w:szCs w:val="22"/>
        </w:rPr>
        <w:t>anbieten können. Dabei unterstüt</w:t>
      </w:r>
      <w:r w:rsidR="00592416">
        <w:rPr>
          <w:rFonts w:ascii="Arial" w:hAnsi="Arial" w:cs="Arial"/>
          <w:sz w:val="22"/>
          <w:szCs w:val="22"/>
        </w:rPr>
        <w:t xml:space="preserve">zt werden sie durch umfangreiche Produktschulungen sowie einem eigenen </w:t>
      </w:r>
      <w:r w:rsidR="00D2603D">
        <w:rPr>
          <w:rFonts w:ascii="Arial" w:hAnsi="Arial" w:cs="Arial"/>
          <w:sz w:val="22"/>
          <w:szCs w:val="22"/>
        </w:rPr>
        <w:t>Mentoring</w:t>
      </w:r>
      <w:r w:rsidR="00972834">
        <w:rPr>
          <w:rFonts w:ascii="Arial" w:hAnsi="Arial" w:cs="Arial"/>
          <w:sz w:val="22"/>
          <w:szCs w:val="22"/>
        </w:rPr>
        <w:t>-Programm</w:t>
      </w:r>
      <w:r w:rsidR="00592416">
        <w:rPr>
          <w:rFonts w:ascii="Arial" w:hAnsi="Arial" w:cs="Arial"/>
          <w:sz w:val="22"/>
          <w:szCs w:val="22"/>
        </w:rPr>
        <w:t xml:space="preserve"> </w:t>
      </w:r>
      <w:r w:rsidR="00947B2E">
        <w:rPr>
          <w:rFonts w:ascii="Arial" w:hAnsi="Arial" w:cs="Arial"/>
          <w:sz w:val="22"/>
          <w:szCs w:val="22"/>
        </w:rPr>
        <w:t xml:space="preserve">sagt </w:t>
      </w:r>
      <w:r w:rsidR="00592416">
        <w:rPr>
          <w:rFonts w:ascii="Arial" w:hAnsi="Arial" w:cs="Arial"/>
          <w:sz w:val="22"/>
          <w:szCs w:val="22"/>
        </w:rPr>
        <w:t>Gabriel</w:t>
      </w:r>
      <w:r w:rsidR="00947B2E">
        <w:rPr>
          <w:rFonts w:ascii="Arial" w:hAnsi="Arial" w:cs="Arial"/>
          <w:sz w:val="22"/>
          <w:szCs w:val="22"/>
        </w:rPr>
        <w:t xml:space="preserve"> Kroisleitner</w:t>
      </w:r>
      <w:r w:rsidR="00592416">
        <w:rPr>
          <w:rFonts w:ascii="Arial" w:hAnsi="Arial" w:cs="Arial"/>
          <w:sz w:val="22"/>
          <w:szCs w:val="22"/>
        </w:rPr>
        <w:t>, Partner von Sandicca.</w:t>
      </w:r>
      <w:r w:rsidR="00947B2E">
        <w:rPr>
          <w:rFonts w:ascii="Arial" w:hAnsi="Arial" w:cs="Arial"/>
          <w:sz w:val="22"/>
          <w:szCs w:val="22"/>
        </w:rPr>
        <w:t xml:space="preserve"> </w:t>
      </w:r>
    </w:p>
    <w:p w14:paraId="733F0219" w14:textId="77777777" w:rsidR="00716E71" w:rsidRDefault="00716E71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26AE6D8" w14:textId="77777777" w:rsidR="001D225B" w:rsidRDefault="001D225B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A269F58" w14:textId="719E2287" w:rsidR="002116FC" w:rsidRDefault="002116FC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Sanddorn – Natürliches Superfood aus </w:t>
      </w:r>
      <w:r w:rsidR="0002028F">
        <w:rPr>
          <w:rFonts w:ascii="Arial" w:hAnsi="Arial" w:cs="Arial"/>
          <w:b/>
          <w:sz w:val="22"/>
          <w:szCs w:val="22"/>
        </w:rPr>
        <w:t>der Steiermark</w:t>
      </w:r>
    </w:p>
    <w:p w14:paraId="16BBD9A0" w14:textId="6615563B" w:rsidR="00D5169A" w:rsidRPr="00D5169A" w:rsidRDefault="002116FC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Sandicca beherbergt im Joglland Österreichs erste Sanddorngärten und beweist damit, da</w:t>
      </w:r>
      <w:r w:rsidR="00D55C0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 gesundes Superfood keine weiten Strecken zurücklegen muss, um in Österreich zugänglich zu sein.</w:t>
      </w:r>
      <w:r w:rsidR="00F906C9" w:rsidRPr="00F906C9">
        <w:rPr>
          <w:rFonts w:ascii="Arial" w:hAnsi="Arial" w:cs="Arial"/>
          <w:sz w:val="22"/>
          <w:szCs w:val="22"/>
        </w:rPr>
        <w:t xml:space="preserve"> </w:t>
      </w:r>
      <w:r w:rsidR="00F906C9">
        <w:rPr>
          <w:rFonts w:ascii="Arial" w:hAnsi="Arial" w:cs="Arial"/>
          <w:sz w:val="22"/>
          <w:szCs w:val="22"/>
        </w:rPr>
        <w:t xml:space="preserve">Das Familien-Start-Up kultiviert nicht nur Österreichs ersten Bio-Sanddorn, sondern stellt </w:t>
      </w:r>
      <w:r w:rsidR="00EE2A38">
        <w:rPr>
          <w:rFonts w:ascii="Arial" w:hAnsi="Arial" w:cs="Arial"/>
          <w:sz w:val="22"/>
          <w:szCs w:val="22"/>
        </w:rPr>
        <w:t>neben</w:t>
      </w:r>
      <w:r w:rsidR="00F906C9">
        <w:rPr>
          <w:rFonts w:ascii="Arial" w:hAnsi="Arial" w:cs="Arial"/>
          <w:sz w:val="22"/>
          <w:szCs w:val="22"/>
        </w:rPr>
        <w:t xml:space="preserve"> </w:t>
      </w:r>
      <w:r w:rsidR="00EE2A38">
        <w:rPr>
          <w:rFonts w:ascii="Arial" w:hAnsi="Arial" w:cs="Arial"/>
          <w:sz w:val="22"/>
          <w:szCs w:val="22"/>
        </w:rPr>
        <w:t xml:space="preserve">Bio-Naturkosmetik auch </w:t>
      </w:r>
      <w:r w:rsidR="00F906C9">
        <w:rPr>
          <w:rFonts w:ascii="Arial" w:hAnsi="Arial" w:cs="Arial"/>
          <w:sz w:val="22"/>
          <w:szCs w:val="22"/>
        </w:rPr>
        <w:t>Österreichs erste Frische-Nahrungsergänzung her.</w:t>
      </w:r>
      <w:r>
        <w:rPr>
          <w:rFonts w:ascii="Arial" w:hAnsi="Arial" w:cs="Arial"/>
          <w:sz w:val="22"/>
          <w:szCs w:val="22"/>
        </w:rPr>
        <w:t xml:space="preserve"> „Durch einen CO2-neutralen Versand, den regionalen Anbau und unser eigens entwickeltes, </w:t>
      </w:r>
      <w:r w:rsidR="00EE2A38">
        <w:rPr>
          <w:rFonts w:ascii="Arial" w:hAnsi="Arial" w:cs="Arial"/>
          <w:sz w:val="22"/>
          <w:szCs w:val="22"/>
        </w:rPr>
        <w:t xml:space="preserve">patentiertes </w:t>
      </w:r>
      <w:r>
        <w:rPr>
          <w:rFonts w:ascii="Arial" w:hAnsi="Arial" w:cs="Arial"/>
          <w:sz w:val="22"/>
          <w:szCs w:val="22"/>
        </w:rPr>
        <w:t>Kalt</w:t>
      </w:r>
      <w:r w:rsidR="00EE2A38">
        <w:rPr>
          <w:rFonts w:ascii="Arial" w:hAnsi="Arial" w:cs="Arial"/>
          <w:sz w:val="22"/>
          <w:szCs w:val="22"/>
        </w:rPr>
        <w:t>rühr</w:t>
      </w:r>
      <w:r>
        <w:rPr>
          <w:rFonts w:ascii="Arial" w:hAnsi="Arial" w:cs="Arial"/>
          <w:sz w:val="22"/>
          <w:szCs w:val="22"/>
        </w:rPr>
        <w:t xml:space="preserve">verfahren </w:t>
      </w:r>
      <w:r w:rsidR="00596CAD">
        <w:rPr>
          <w:rFonts w:ascii="Arial" w:hAnsi="Arial" w:cs="Arial"/>
          <w:sz w:val="22"/>
          <w:szCs w:val="22"/>
        </w:rPr>
        <w:t xml:space="preserve">zur Verarbeitung des Sanddorns </w:t>
      </w:r>
      <w:r>
        <w:rPr>
          <w:rFonts w:ascii="Arial" w:hAnsi="Arial" w:cs="Arial"/>
          <w:sz w:val="22"/>
          <w:szCs w:val="22"/>
        </w:rPr>
        <w:t xml:space="preserve">wird nicht nur die Nachhaltigkeit, sondern auch die Frische der Produkte sichergestellt. Geerntet </w:t>
      </w:r>
      <w:r w:rsidR="00592416">
        <w:rPr>
          <w:rFonts w:ascii="Arial" w:hAnsi="Arial" w:cs="Arial"/>
          <w:sz w:val="22"/>
          <w:szCs w:val="22"/>
        </w:rPr>
        <w:t>wurde der</w:t>
      </w:r>
      <w:r>
        <w:rPr>
          <w:rFonts w:ascii="Arial" w:hAnsi="Arial" w:cs="Arial"/>
          <w:sz w:val="22"/>
          <w:szCs w:val="22"/>
        </w:rPr>
        <w:t xml:space="preserve"> Sanddorn heuer </w:t>
      </w:r>
      <w:r w:rsidR="00592416">
        <w:rPr>
          <w:rFonts w:ascii="Arial" w:hAnsi="Arial" w:cs="Arial"/>
          <w:sz w:val="22"/>
          <w:szCs w:val="22"/>
        </w:rPr>
        <w:t>Anfang</w:t>
      </w:r>
      <w:r w:rsidR="00FB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</w:t>
      </w:r>
      <w:r w:rsidR="00592416">
        <w:rPr>
          <w:rFonts w:ascii="Arial" w:hAnsi="Arial" w:cs="Arial"/>
          <w:sz w:val="22"/>
          <w:szCs w:val="22"/>
        </w:rPr>
        <w:t>,</w:t>
      </w:r>
      <w:r w:rsidR="00FB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erklärt </w:t>
      </w:r>
      <w:r w:rsidR="00592416">
        <w:rPr>
          <w:rFonts w:ascii="Arial" w:hAnsi="Arial" w:cs="Arial"/>
          <w:sz w:val="22"/>
          <w:szCs w:val="22"/>
        </w:rPr>
        <w:t xml:space="preserve">Tanja </w:t>
      </w:r>
      <w:r w:rsidR="002A47C0">
        <w:rPr>
          <w:rFonts w:ascii="Arial" w:hAnsi="Arial" w:cs="Arial"/>
          <w:sz w:val="22"/>
          <w:szCs w:val="22"/>
        </w:rPr>
        <w:t>Kroisleitner.</w:t>
      </w:r>
    </w:p>
    <w:p w14:paraId="3F9893C2" w14:textId="77777777" w:rsidR="00D5169A" w:rsidRDefault="00D5169A" w:rsidP="000C3C79">
      <w:pPr>
        <w:pStyle w:val="bodytext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34E868D4" w14:textId="73F27D8F" w:rsidR="003610C8" w:rsidRDefault="004C7571" w:rsidP="003610C8">
      <w:pPr>
        <w:rPr>
          <w:rFonts w:ascii="Arial" w:eastAsia="Calibri" w:hAnsi="Arial" w:cs="Arial"/>
          <w:sz w:val="20"/>
          <w:szCs w:val="20"/>
        </w:rPr>
      </w:pPr>
      <w:hyperlink r:id="rId7" w:history="1">
        <w:r w:rsidR="003610C8" w:rsidRPr="003610C8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Druckfähige Fotos</w:t>
        </w:r>
      </w:hyperlink>
      <w:r w:rsidR="003610C8" w:rsidRPr="003610C8">
        <w:rPr>
          <w:rFonts w:ascii="Arial" w:eastAsia="Calibri" w:hAnsi="Arial" w:cs="Arial"/>
          <w:b/>
          <w:bCs/>
          <w:sz w:val="20"/>
          <w:szCs w:val="20"/>
        </w:rPr>
        <w:t>, Abdruck honorarfrei</w:t>
      </w:r>
      <w:r w:rsidR="00856CF2">
        <w:rPr>
          <w:rFonts w:ascii="Arial" w:eastAsia="Calibri" w:hAnsi="Arial" w:cs="Arial"/>
          <w:b/>
          <w:bCs/>
        </w:rPr>
        <w:br/>
      </w:r>
      <w:r w:rsidR="003610C8">
        <w:rPr>
          <w:rFonts w:ascii="Arial" w:eastAsia="Calibri" w:hAnsi="Arial" w:cs="Arial"/>
          <w:sz w:val="20"/>
          <w:szCs w:val="20"/>
        </w:rPr>
        <w:t>Foto 1: Sandicca Sanddornfruchtfleischöl, 50ml Freisteller © Sandicca</w:t>
      </w:r>
    </w:p>
    <w:p w14:paraId="530A625C" w14:textId="77777777" w:rsidR="003610C8" w:rsidRDefault="003610C8" w:rsidP="003610C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Foto 2: Sandicca Sanddornfruchtfleischöl, 100ml Freisteller © Sandicca</w:t>
      </w:r>
    </w:p>
    <w:p w14:paraId="506C38FD" w14:textId="77777777" w:rsidR="003610C8" w:rsidRDefault="003610C8" w:rsidP="003610C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Foto 3: Sandicca Sanddornfruchtfleischöl 50 u. 100 ml vor orangem Hintergrund © Sandicca</w:t>
      </w:r>
    </w:p>
    <w:p w14:paraId="62D32C62" w14:textId="77777777" w:rsidR="003610C8" w:rsidRDefault="003610C8" w:rsidP="003610C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Foto 4: Sandicca Sanddornfruchtfleischöl, 100ml vor orangem Hintergrund © Sandicca</w:t>
      </w:r>
    </w:p>
    <w:p w14:paraId="5A5A89B6" w14:textId="77777777" w:rsidR="003610C8" w:rsidRDefault="003610C8" w:rsidP="003610C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Foto 5: Ing. Tanja Kroisleitner, Gründerin von Sandicca © Sandicca</w:t>
      </w:r>
    </w:p>
    <w:p w14:paraId="5E61EA59" w14:textId="77777777" w:rsidR="003610C8" w:rsidRDefault="003610C8" w:rsidP="003610C8">
      <w:pPr>
        <w:rPr>
          <w:rFonts w:ascii="Arial" w:eastAsia="Calibri" w:hAnsi="Arial" w:cs="Arial"/>
          <w:sz w:val="20"/>
          <w:szCs w:val="20"/>
          <w:lang w:val="de-DE"/>
        </w:rPr>
      </w:pPr>
      <w:r>
        <w:rPr>
          <w:rFonts w:ascii="Arial" w:eastAsia="Calibri" w:hAnsi="Arial" w:cs="Arial"/>
          <w:sz w:val="20"/>
          <w:szCs w:val="20"/>
          <w:lang w:val="de-DE"/>
        </w:rPr>
        <w:t>Foto 6: Ing. Tanja Kroisleitner, Gründerin von Sandicca © Sandicca</w:t>
      </w:r>
    </w:p>
    <w:p w14:paraId="66838BFF" w14:textId="6D68535D" w:rsidR="00D5169A" w:rsidRPr="00E877D0" w:rsidRDefault="00D5169A" w:rsidP="003610C8">
      <w:pPr>
        <w:rPr>
          <w:rFonts w:ascii="Arial" w:hAnsi="Arial" w:cs="Arial"/>
          <w:sz w:val="20"/>
          <w:szCs w:val="20"/>
        </w:rPr>
      </w:pPr>
    </w:p>
    <w:p w14:paraId="5F9EAF05" w14:textId="77777777" w:rsidR="000C3C79" w:rsidRPr="002A572F" w:rsidRDefault="002A572F" w:rsidP="00D5169A">
      <w:pPr>
        <w:pStyle w:val="bodytext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A572F">
        <w:rPr>
          <w:rFonts w:ascii="Arial" w:hAnsi="Arial" w:cs="Arial"/>
          <w:b/>
          <w:sz w:val="20"/>
          <w:szCs w:val="20"/>
        </w:rPr>
        <w:t>Über Sandicca</w:t>
      </w:r>
    </w:p>
    <w:p w14:paraId="65AD368B" w14:textId="32B0A2B4" w:rsidR="000C3C79" w:rsidRDefault="002A572F" w:rsidP="00D5169A">
      <w:pPr>
        <w:contextualSpacing/>
        <w:rPr>
          <w:rFonts w:ascii="Arial" w:hAnsi="Arial" w:cs="Arial"/>
          <w:sz w:val="20"/>
          <w:szCs w:val="20"/>
        </w:rPr>
      </w:pPr>
      <w:r w:rsidRPr="002A572F">
        <w:rPr>
          <w:rFonts w:ascii="Arial" w:hAnsi="Arial" w:cs="Arial"/>
          <w:sz w:val="20"/>
          <w:szCs w:val="20"/>
        </w:rPr>
        <w:t xml:space="preserve">Das Familien-Start-up </w:t>
      </w:r>
      <w:r>
        <w:rPr>
          <w:rFonts w:ascii="Arial" w:hAnsi="Arial" w:cs="Arial"/>
          <w:sz w:val="20"/>
          <w:szCs w:val="20"/>
        </w:rPr>
        <w:t xml:space="preserve">Sandicca </w:t>
      </w:r>
      <w:r w:rsidRPr="002A572F">
        <w:rPr>
          <w:rFonts w:ascii="Arial" w:hAnsi="Arial" w:cs="Arial"/>
          <w:sz w:val="20"/>
          <w:szCs w:val="20"/>
        </w:rPr>
        <w:t>kultiviert seit 2014 in der</w:t>
      </w:r>
      <w:r>
        <w:rPr>
          <w:rFonts w:ascii="Arial" w:hAnsi="Arial" w:cs="Arial"/>
          <w:sz w:val="20"/>
          <w:szCs w:val="20"/>
        </w:rPr>
        <w:t xml:space="preserve"> steirischen</w:t>
      </w:r>
      <w:r w:rsidRPr="002A572F">
        <w:rPr>
          <w:rFonts w:ascii="Arial" w:hAnsi="Arial" w:cs="Arial"/>
          <w:sz w:val="20"/>
          <w:szCs w:val="20"/>
        </w:rPr>
        <w:t xml:space="preserve"> Bergregion Joglland Österreichs ersten Bio-Sanddorn. In eigenen </w:t>
      </w:r>
      <w:r w:rsidR="00592416">
        <w:rPr>
          <w:rFonts w:ascii="Arial" w:hAnsi="Arial" w:cs="Arial"/>
          <w:sz w:val="20"/>
          <w:szCs w:val="20"/>
        </w:rPr>
        <w:t>Sandicca</w:t>
      </w:r>
      <w:r w:rsidR="00592416" w:rsidRPr="002A572F">
        <w:rPr>
          <w:rFonts w:ascii="Arial" w:hAnsi="Arial" w:cs="Arial"/>
          <w:sz w:val="20"/>
          <w:szCs w:val="20"/>
        </w:rPr>
        <w:t xml:space="preserve"> </w:t>
      </w:r>
      <w:r w:rsidRPr="002A572F">
        <w:rPr>
          <w:rFonts w:ascii="Arial" w:hAnsi="Arial" w:cs="Arial"/>
          <w:sz w:val="20"/>
          <w:szCs w:val="20"/>
        </w:rPr>
        <w:t>Sanddorngärten auf rund 860 Meter Seehöhe kreiert und entwickelt das GründerInnen-Duo Tanja und Gabriel Kroisleitner innovative Produkte im Einklang mit der Natur. Ziel ist es, immunstärkende Produkte aus der Region anzubieten</w:t>
      </w:r>
      <w:r w:rsidR="00EE2A38">
        <w:rPr>
          <w:rFonts w:ascii="Arial" w:hAnsi="Arial" w:cs="Arial"/>
          <w:sz w:val="20"/>
          <w:szCs w:val="20"/>
        </w:rPr>
        <w:t>, welche die Lebenslagen und Phasen der KundInnen begleitet</w:t>
      </w:r>
      <w:r w:rsidRPr="002A572F">
        <w:rPr>
          <w:rFonts w:ascii="Arial" w:hAnsi="Arial" w:cs="Arial"/>
          <w:sz w:val="20"/>
          <w:szCs w:val="20"/>
        </w:rPr>
        <w:t xml:space="preserve"> und dabei das Superfood Sanddorn in den Mittelpunkt </w:t>
      </w:r>
      <w:r w:rsidR="00FB30F1">
        <w:rPr>
          <w:rFonts w:ascii="Arial" w:hAnsi="Arial" w:cs="Arial"/>
          <w:sz w:val="20"/>
          <w:szCs w:val="20"/>
        </w:rPr>
        <w:t>stellen</w:t>
      </w:r>
      <w:r w:rsidRPr="002A572F">
        <w:rPr>
          <w:rFonts w:ascii="Arial" w:hAnsi="Arial" w:cs="Arial"/>
          <w:sz w:val="20"/>
          <w:szCs w:val="20"/>
        </w:rPr>
        <w:t>. Das junge Unternehmen orientiert sich dabei an einer ökologischen Grundausrichtung – beginnend mit regionalem</w:t>
      </w:r>
      <w:r w:rsidR="00EE2A38">
        <w:rPr>
          <w:rFonts w:ascii="Arial" w:hAnsi="Arial" w:cs="Arial"/>
          <w:sz w:val="20"/>
          <w:szCs w:val="20"/>
        </w:rPr>
        <w:t xml:space="preserve"> und biologischem</w:t>
      </w:r>
      <w:r w:rsidRPr="002A572F">
        <w:rPr>
          <w:rFonts w:ascii="Arial" w:hAnsi="Arial" w:cs="Arial"/>
          <w:sz w:val="20"/>
          <w:szCs w:val="20"/>
        </w:rPr>
        <w:t xml:space="preserve"> Sanddornabbau über schonende Haltbarmachungsverfahren ohne thermische Erhitzung bis hin zu biologisch abbaubarem und kompostierbarem Versandmaterial sowie CO</w:t>
      </w:r>
      <w:r w:rsidRPr="002A572F">
        <w:rPr>
          <w:rFonts w:ascii="Arial" w:hAnsi="Arial" w:cs="Arial"/>
          <w:sz w:val="20"/>
          <w:szCs w:val="20"/>
          <w:vertAlign w:val="subscript"/>
        </w:rPr>
        <w:t>2</w:t>
      </w:r>
      <w:r w:rsidRPr="002A572F">
        <w:rPr>
          <w:rFonts w:ascii="Arial" w:hAnsi="Arial" w:cs="Arial"/>
          <w:sz w:val="20"/>
          <w:szCs w:val="20"/>
        </w:rPr>
        <w:t xml:space="preserve">-neutralem Versand. </w:t>
      </w:r>
      <w:r>
        <w:rPr>
          <w:rFonts w:ascii="Arial" w:hAnsi="Arial" w:cs="Arial"/>
          <w:sz w:val="20"/>
          <w:szCs w:val="20"/>
        </w:rPr>
        <w:t xml:space="preserve">Mehr Informationen unter: </w:t>
      </w:r>
      <w:hyperlink r:id="rId8" w:history="1">
        <w:r w:rsidRPr="00657C89">
          <w:rPr>
            <w:rStyle w:val="Hyperlink"/>
            <w:rFonts w:ascii="Arial" w:hAnsi="Arial" w:cs="Arial"/>
            <w:sz w:val="20"/>
            <w:szCs w:val="20"/>
          </w:rPr>
          <w:t>www.sandicca.com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11269A2" w14:textId="77777777" w:rsidR="00D5169A" w:rsidRDefault="00D5169A" w:rsidP="00D5169A">
      <w:pPr>
        <w:contextualSpacing/>
        <w:rPr>
          <w:rFonts w:ascii="Arial" w:hAnsi="Arial" w:cs="Arial"/>
          <w:sz w:val="20"/>
          <w:szCs w:val="20"/>
        </w:rPr>
      </w:pPr>
    </w:p>
    <w:p w14:paraId="7A6B3E58" w14:textId="77777777" w:rsidR="00D5169A" w:rsidRPr="00D5169A" w:rsidRDefault="00D5169A" w:rsidP="00D5169A">
      <w:pPr>
        <w:contextualSpacing/>
        <w:rPr>
          <w:rFonts w:ascii="Arial" w:hAnsi="Arial" w:cs="Arial"/>
          <w:sz w:val="20"/>
          <w:szCs w:val="20"/>
        </w:rPr>
      </w:pPr>
    </w:p>
    <w:p w14:paraId="7F43B5A5" w14:textId="77777777" w:rsidR="000C3C79" w:rsidRPr="002A572F" w:rsidRDefault="000C3C79" w:rsidP="00D5169A">
      <w:pPr>
        <w:pStyle w:val="bodytext"/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A572F">
        <w:rPr>
          <w:rFonts w:ascii="Arial" w:hAnsi="Arial" w:cs="Arial"/>
          <w:b/>
          <w:sz w:val="20"/>
          <w:szCs w:val="20"/>
        </w:rPr>
        <w:t>Rückfrage</w:t>
      </w:r>
      <w:r w:rsidR="00E877D0">
        <w:rPr>
          <w:rFonts w:ascii="Arial" w:hAnsi="Arial" w:cs="Arial"/>
          <w:b/>
          <w:sz w:val="20"/>
          <w:szCs w:val="20"/>
        </w:rPr>
        <w:t>n</w:t>
      </w:r>
      <w:r w:rsidRPr="002A572F">
        <w:rPr>
          <w:rFonts w:ascii="Arial" w:hAnsi="Arial" w:cs="Arial"/>
          <w:b/>
          <w:sz w:val="20"/>
          <w:szCs w:val="20"/>
        </w:rPr>
        <w:t xml:space="preserve"> unter</w:t>
      </w:r>
      <w:r w:rsidR="00E877D0">
        <w:rPr>
          <w:rFonts w:ascii="Arial" w:hAnsi="Arial" w:cs="Arial"/>
          <w:b/>
          <w:sz w:val="20"/>
          <w:szCs w:val="20"/>
        </w:rPr>
        <w:t>:</w:t>
      </w:r>
    </w:p>
    <w:p w14:paraId="639C688F" w14:textId="0142935B" w:rsidR="000C3C79" w:rsidRPr="002A572F" w:rsidRDefault="00592416" w:rsidP="00D5169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Mag. (FH) Gabriel Kroisleitner</w:t>
      </w:r>
    </w:p>
    <w:p w14:paraId="5802D8E9" w14:textId="168D279B" w:rsidR="000C3C79" w:rsidRPr="002A572F" w:rsidRDefault="00592416" w:rsidP="00D5169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+43 664 9675160</w:t>
      </w:r>
    </w:p>
    <w:p w14:paraId="004842EF" w14:textId="40351184" w:rsidR="000C3C79" w:rsidRDefault="00592416" w:rsidP="00D5169A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gabriel.kroisleitner@sandicca.com</w:t>
      </w:r>
    </w:p>
    <w:p w14:paraId="329A3D1A" w14:textId="6226CC1C" w:rsidR="00592416" w:rsidRDefault="00592416" w:rsidP="00D5169A">
      <w:pPr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92416" w:rsidSect="00F62A73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BD79" w14:textId="77777777" w:rsidR="004C7571" w:rsidRDefault="004C7571" w:rsidP="004F743D">
      <w:r>
        <w:separator/>
      </w:r>
    </w:p>
  </w:endnote>
  <w:endnote w:type="continuationSeparator" w:id="0">
    <w:p w14:paraId="0A119CA0" w14:textId="77777777" w:rsidR="004C7571" w:rsidRDefault="004C7571" w:rsidP="004F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C6C2" w14:textId="77777777" w:rsidR="004F743D" w:rsidRDefault="004F743D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B6E404" wp14:editId="2F2A250C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165a4ca4a18b1ec681f14819" descr="{&quot;HashCode&quot;:-193224684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0C855" w14:textId="60F85496" w:rsidR="004F743D" w:rsidRPr="00010D92" w:rsidRDefault="00010D92" w:rsidP="00010D92">
                          <w:pPr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</w:pPr>
                          <w:r w:rsidRPr="00010D92">
                            <w:rPr>
                              <w:rFonts w:ascii="Calibri" w:hAnsi="Calibri" w:cs="Calibri"/>
                              <w:color w:val="FFC000"/>
                              <w:sz w:val="20"/>
                            </w:rPr>
                            <w:t>Klassifikation: TLP gelb (Adressatenkreis)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6E404" id="_x0000_t202" coordsize="21600,21600" o:spt="202" path="m,l,21600r21600,l21600,xe">
              <v:stroke joinstyle="miter"/>
              <v:path gradientshapeok="t" o:connecttype="rect"/>
            </v:shapetype>
            <v:shape id="MSIPCM165a4ca4a18b1ec681f14819" o:spid="_x0000_s1026" type="#_x0000_t202" alt="{&quot;HashCode&quot;:-1932246844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" o:allowincell="f" filled="f" stroked="f" strokeweight=".5pt">
              <v:textbox inset="20pt,0,,0">
                <w:txbxContent>
                  <w:p w14:paraId="2580C855" w14:textId="60F85496" w:rsidR="004F743D" w:rsidRPr="00010D92" w:rsidRDefault="00010D92" w:rsidP="00010D92">
                    <w:pPr>
                      <w:rPr>
                        <w:rFonts w:ascii="Calibri" w:hAnsi="Calibri" w:cs="Calibri"/>
                        <w:color w:val="FFC000"/>
                        <w:sz w:val="20"/>
                      </w:rPr>
                    </w:pPr>
                    <w:r w:rsidRPr="00010D92">
                      <w:rPr>
                        <w:rFonts w:ascii="Calibri" w:hAnsi="Calibri" w:cs="Calibri"/>
                        <w:color w:val="FFC000"/>
                        <w:sz w:val="20"/>
                      </w:rPr>
                      <w:t>Klassifikation: TLP gelb (Adressatenkreis)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E909" w14:textId="77777777" w:rsidR="004C7571" w:rsidRDefault="004C7571" w:rsidP="004F743D">
      <w:r>
        <w:separator/>
      </w:r>
    </w:p>
  </w:footnote>
  <w:footnote w:type="continuationSeparator" w:id="0">
    <w:p w14:paraId="1FF4B5E6" w14:textId="77777777" w:rsidR="004C7571" w:rsidRDefault="004C7571" w:rsidP="004F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39E" w14:textId="77777777" w:rsidR="004F743D" w:rsidRDefault="00F34204" w:rsidP="00F3420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0222D6B" wp14:editId="7A352AC6">
          <wp:extent cx="1228164" cy="631422"/>
          <wp:effectExtent l="0" t="0" r="381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D_logo_HG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47" cy="635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D5643" w14:textId="77777777" w:rsidR="00F34204" w:rsidRDefault="00F342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3F55"/>
    <w:multiLevelType w:val="hybridMultilevel"/>
    <w:tmpl w:val="D416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3B"/>
    <w:rsid w:val="00010D92"/>
    <w:rsid w:val="0002028F"/>
    <w:rsid w:val="0004081F"/>
    <w:rsid w:val="0004314C"/>
    <w:rsid w:val="000837AD"/>
    <w:rsid w:val="000853D6"/>
    <w:rsid w:val="000B21A3"/>
    <w:rsid w:val="000C3C79"/>
    <w:rsid w:val="000C7546"/>
    <w:rsid w:val="000D7767"/>
    <w:rsid w:val="001070DC"/>
    <w:rsid w:val="001259D4"/>
    <w:rsid w:val="00167323"/>
    <w:rsid w:val="00176FCC"/>
    <w:rsid w:val="001B3717"/>
    <w:rsid w:val="001C2427"/>
    <w:rsid w:val="001D225B"/>
    <w:rsid w:val="001F6BAE"/>
    <w:rsid w:val="002116FC"/>
    <w:rsid w:val="00297660"/>
    <w:rsid w:val="002A47C0"/>
    <w:rsid w:val="002A572F"/>
    <w:rsid w:val="002B3751"/>
    <w:rsid w:val="002B4007"/>
    <w:rsid w:val="002C3EE6"/>
    <w:rsid w:val="002F1F3D"/>
    <w:rsid w:val="00312C89"/>
    <w:rsid w:val="00321A51"/>
    <w:rsid w:val="0033136B"/>
    <w:rsid w:val="003610C8"/>
    <w:rsid w:val="003954B2"/>
    <w:rsid w:val="003B537C"/>
    <w:rsid w:val="003C187B"/>
    <w:rsid w:val="0041467B"/>
    <w:rsid w:val="00433604"/>
    <w:rsid w:val="004B3B2C"/>
    <w:rsid w:val="004C7571"/>
    <w:rsid w:val="004F743D"/>
    <w:rsid w:val="005256B8"/>
    <w:rsid w:val="005502EB"/>
    <w:rsid w:val="00592416"/>
    <w:rsid w:val="00596CAD"/>
    <w:rsid w:val="005A745E"/>
    <w:rsid w:val="006076E1"/>
    <w:rsid w:val="006714F0"/>
    <w:rsid w:val="006A0B84"/>
    <w:rsid w:val="007074F2"/>
    <w:rsid w:val="00716E71"/>
    <w:rsid w:val="007401CB"/>
    <w:rsid w:val="0079322F"/>
    <w:rsid w:val="007A5722"/>
    <w:rsid w:val="007A7256"/>
    <w:rsid w:val="007D3F35"/>
    <w:rsid w:val="00807C6B"/>
    <w:rsid w:val="00855027"/>
    <w:rsid w:val="00856CF2"/>
    <w:rsid w:val="008613B0"/>
    <w:rsid w:val="008861CD"/>
    <w:rsid w:val="00886DB3"/>
    <w:rsid w:val="008A6D3B"/>
    <w:rsid w:val="008A741E"/>
    <w:rsid w:val="008C7B7A"/>
    <w:rsid w:val="008D446E"/>
    <w:rsid w:val="008F020D"/>
    <w:rsid w:val="009102BD"/>
    <w:rsid w:val="00942C3C"/>
    <w:rsid w:val="00947B2E"/>
    <w:rsid w:val="009659F5"/>
    <w:rsid w:val="00972834"/>
    <w:rsid w:val="00A0481F"/>
    <w:rsid w:val="00A23F50"/>
    <w:rsid w:val="00A320D3"/>
    <w:rsid w:val="00A52773"/>
    <w:rsid w:val="00AE75FB"/>
    <w:rsid w:val="00AF001A"/>
    <w:rsid w:val="00BB0777"/>
    <w:rsid w:val="00BB5E32"/>
    <w:rsid w:val="00BB780D"/>
    <w:rsid w:val="00BD766D"/>
    <w:rsid w:val="00C536CD"/>
    <w:rsid w:val="00C70F6F"/>
    <w:rsid w:val="00C70FE5"/>
    <w:rsid w:val="00C75791"/>
    <w:rsid w:val="00CB41F8"/>
    <w:rsid w:val="00D060E6"/>
    <w:rsid w:val="00D2197D"/>
    <w:rsid w:val="00D2603D"/>
    <w:rsid w:val="00D47653"/>
    <w:rsid w:val="00D503FC"/>
    <w:rsid w:val="00D5169A"/>
    <w:rsid w:val="00D55C00"/>
    <w:rsid w:val="00D91694"/>
    <w:rsid w:val="00E6007B"/>
    <w:rsid w:val="00E67E7A"/>
    <w:rsid w:val="00E8301E"/>
    <w:rsid w:val="00E86760"/>
    <w:rsid w:val="00E877D0"/>
    <w:rsid w:val="00EB2E40"/>
    <w:rsid w:val="00EC7C87"/>
    <w:rsid w:val="00EE2A38"/>
    <w:rsid w:val="00F34204"/>
    <w:rsid w:val="00F36B4A"/>
    <w:rsid w:val="00F4198A"/>
    <w:rsid w:val="00F47F06"/>
    <w:rsid w:val="00F62A73"/>
    <w:rsid w:val="00F906C9"/>
    <w:rsid w:val="00FB30F1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72FE"/>
  <w15:chartTrackingRefBased/>
  <w15:docId w15:val="{8BC7B964-411D-2E46-B37B-B5FB594E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D3B"/>
    <w:pPr>
      <w:ind w:left="720"/>
      <w:contextualSpacing/>
    </w:pPr>
  </w:style>
  <w:style w:type="character" w:customStyle="1" w:styleId="sandicca">
    <w:name w:val="sandicca"/>
    <w:basedOn w:val="Absatz-Standardschriftart"/>
    <w:rsid w:val="008A6D3B"/>
  </w:style>
  <w:style w:type="character" w:customStyle="1" w:styleId="apple-converted-space">
    <w:name w:val="apple-converted-space"/>
    <w:basedOn w:val="Absatz-Standardschriftart"/>
    <w:rsid w:val="008A6D3B"/>
  </w:style>
  <w:style w:type="character" w:styleId="Hyperlink">
    <w:name w:val="Hyperlink"/>
    <w:basedOn w:val="Absatz-Standardschriftart"/>
    <w:uiPriority w:val="99"/>
    <w:unhideWhenUsed/>
    <w:rsid w:val="00CB41F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41F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41F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44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44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44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4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44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74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43D"/>
  </w:style>
  <w:style w:type="paragraph" w:styleId="Fuzeile">
    <w:name w:val="footer"/>
    <w:basedOn w:val="Standard"/>
    <w:link w:val="FuzeileZchn"/>
    <w:uiPriority w:val="99"/>
    <w:unhideWhenUsed/>
    <w:rsid w:val="004F74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43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34204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0C3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customStyle="1" w:styleId="hgkelc">
    <w:name w:val="hgkelc"/>
    <w:basedOn w:val="Absatz-Standardschriftart"/>
    <w:rsid w:val="00F4198A"/>
  </w:style>
  <w:style w:type="character" w:styleId="NichtaufgelsteErwhnung">
    <w:name w:val="Unresolved Mention"/>
    <w:basedOn w:val="Absatz-Standardschriftart"/>
    <w:uiPriority w:val="99"/>
    <w:semiHidden/>
    <w:unhideWhenUsed/>
    <w:rsid w:val="00361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ic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t/5uLXivmZiOTzUL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Tanja Kroisleitner</cp:lastModifiedBy>
  <cp:revision>3</cp:revision>
  <dcterms:created xsi:type="dcterms:W3CDTF">2021-11-13T13:08:00Z</dcterms:created>
  <dcterms:modified xsi:type="dcterms:W3CDTF">2021-11-16T08:13:00Z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a0c22-3e77-43b9-8faf-0bad2baf7893_Enabled">
    <vt:lpwstr>true</vt:lpwstr>
  </property>
  <property fmtid="{D5CDD505-2E9C-101B-9397-08002B2CF9AE}" pid="3" name="MSIP_Label_0cda0c22-3e77-43b9-8faf-0bad2baf7893_SetDate">
    <vt:lpwstr>2021-10-12T18:55:34Z</vt:lpwstr>
  </property>
  <property fmtid="{D5CDD505-2E9C-101B-9397-08002B2CF9AE}" pid="4" name="MSIP_Label_0cda0c22-3e77-43b9-8faf-0bad2baf7893_Method">
    <vt:lpwstr>Standard</vt:lpwstr>
  </property>
  <property fmtid="{D5CDD505-2E9C-101B-9397-08002B2CF9AE}" pid="5" name="MSIP_Label_0cda0c22-3e77-43b9-8faf-0bad2baf7893_Name">
    <vt:lpwstr>TLP gelb</vt:lpwstr>
  </property>
  <property fmtid="{D5CDD505-2E9C-101B-9397-08002B2CF9AE}" pid="6" name="MSIP_Label_0cda0c22-3e77-43b9-8faf-0bad2baf7893_SiteId">
    <vt:lpwstr>085c0b65-6a84-4006-851e-5faa7ec5367e</vt:lpwstr>
  </property>
  <property fmtid="{D5CDD505-2E9C-101B-9397-08002B2CF9AE}" pid="7" name="MSIP_Label_0cda0c22-3e77-43b9-8faf-0bad2baf7893_ActionId">
    <vt:lpwstr>92e7abad-faa4-43e0-b8e8-e87aadd7af8e</vt:lpwstr>
  </property>
  <property fmtid="{D5CDD505-2E9C-101B-9397-08002B2CF9AE}" pid="8" name="MSIP_Label_0cda0c22-3e77-43b9-8faf-0bad2baf7893_ContentBits">
    <vt:lpwstr>2</vt:lpwstr>
  </property>
</Properties>
</file>